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03E47D" w14:textId="48A02929" w:rsidR="006E67C5" w:rsidRPr="006E67C5" w:rsidRDefault="006E67C5" w:rsidP="006C51DE">
      <w:pPr>
        <w:jc w:val="right"/>
        <w:rPr>
          <w:b/>
          <w:noProof/>
          <w:szCs w:val="24"/>
          <w:lang w:val="en-US"/>
        </w:rPr>
      </w:pPr>
      <w:r w:rsidRPr="006E67C5">
        <w:rPr>
          <w:b/>
          <w:noProof/>
          <w:szCs w:val="24"/>
          <w:lang w:val="en-US"/>
        </w:rPr>
        <w:t>Projektas</w:t>
      </w:r>
      <w:r w:rsidR="001664EC" w:rsidRPr="006E67C5">
        <w:rPr>
          <w:b/>
          <w:noProof/>
          <w:szCs w:val="24"/>
          <w:lang w:val="en-US"/>
        </w:rPr>
        <w:t xml:space="preserve"> </w:t>
      </w:r>
    </w:p>
    <w:p w14:paraId="463C0BB2" w14:textId="491EB259" w:rsidR="00A16663" w:rsidRPr="00A16663" w:rsidRDefault="003D24A7" w:rsidP="007B0253">
      <w:pPr>
        <w:jc w:val="center"/>
        <w:rPr>
          <w:szCs w:val="24"/>
          <w:lang w:eastAsia="lt-LT"/>
        </w:rPr>
      </w:pPr>
      <w:r>
        <w:rPr>
          <w:noProof/>
          <w:szCs w:val="24"/>
          <w:lang w:val="en-US"/>
        </w:rPr>
        <w:drawing>
          <wp:inline distT="0" distB="0" distL="0" distR="0" wp14:anchorId="4D6A7B59" wp14:editId="090ADB34">
            <wp:extent cx="678180" cy="678180"/>
            <wp:effectExtent l="0" t="0" r="7620" b="7620"/>
            <wp:docPr id="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14:paraId="08998CDA" w14:textId="77777777" w:rsidR="00A16663" w:rsidRPr="00A16663" w:rsidRDefault="00A16663" w:rsidP="00A16663">
      <w:pPr>
        <w:jc w:val="center"/>
        <w:rPr>
          <w:b/>
          <w:szCs w:val="24"/>
          <w:lang w:eastAsia="lt-LT"/>
        </w:rPr>
      </w:pPr>
      <w:r w:rsidRPr="00A16663">
        <w:rPr>
          <w:b/>
          <w:szCs w:val="24"/>
          <w:lang w:eastAsia="lt-LT"/>
        </w:rPr>
        <w:t>ANYKŠČIŲ RAJONO SAVIVALDYBĖS</w:t>
      </w:r>
    </w:p>
    <w:p w14:paraId="05BD2ADD" w14:textId="77777777" w:rsidR="00A16663" w:rsidRDefault="00A16663" w:rsidP="00A16663">
      <w:pPr>
        <w:jc w:val="center"/>
        <w:rPr>
          <w:b/>
          <w:szCs w:val="24"/>
          <w:lang w:eastAsia="lt-LT"/>
        </w:rPr>
      </w:pPr>
      <w:r w:rsidRPr="00A16663">
        <w:rPr>
          <w:b/>
          <w:szCs w:val="24"/>
          <w:lang w:eastAsia="lt-LT"/>
        </w:rPr>
        <w:t>TARYBA</w:t>
      </w:r>
    </w:p>
    <w:p w14:paraId="579715E4" w14:textId="77777777" w:rsidR="00A92480" w:rsidRDefault="00A92480" w:rsidP="00A16663">
      <w:pPr>
        <w:jc w:val="center"/>
        <w:rPr>
          <w:b/>
          <w:szCs w:val="24"/>
          <w:lang w:eastAsia="lt-LT"/>
        </w:rPr>
      </w:pPr>
    </w:p>
    <w:p w14:paraId="39C890B8" w14:textId="52461821" w:rsidR="00A92480" w:rsidRPr="00A16663" w:rsidRDefault="00A92480" w:rsidP="00A16663">
      <w:pPr>
        <w:jc w:val="center"/>
        <w:rPr>
          <w:b/>
          <w:szCs w:val="24"/>
          <w:lang w:eastAsia="lt-LT"/>
        </w:rPr>
      </w:pPr>
      <w:r>
        <w:rPr>
          <w:b/>
          <w:szCs w:val="24"/>
          <w:lang w:eastAsia="lt-LT"/>
        </w:rPr>
        <w:t>SPRENDIMAS</w:t>
      </w:r>
    </w:p>
    <w:p w14:paraId="45222572" w14:textId="77777777" w:rsidR="00A16663" w:rsidRPr="00A16663" w:rsidRDefault="00A16663" w:rsidP="00A16663">
      <w:pPr>
        <w:jc w:val="center"/>
        <w:rPr>
          <w:b/>
          <w:szCs w:val="24"/>
          <w:lang w:eastAsia="lt-LT"/>
        </w:rPr>
      </w:pPr>
    </w:p>
    <w:p w14:paraId="3A925CAB" w14:textId="522D416E" w:rsidR="00A92480" w:rsidRDefault="00A92480" w:rsidP="00A92480">
      <w:pPr>
        <w:jc w:val="center"/>
        <w:rPr>
          <w:color w:val="000000"/>
          <w:szCs w:val="24"/>
        </w:rPr>
      </w:pPr>
      <w:r>
        <w:rPr>
          <w:b/>
          <w:szCs w:val="24"/>
        </w:rPr>
        <w:t xml:space="preserve">DĖL </w:t>
      </w:r>
      <w:r>
        <w:rPr>
          <w:b/>
          <w:szCs w:val="24"/>
          <w:lang w:eastAsia="lt-LT"/>
        </w:rPr>
        <w:t>AUTOBUSŲ STOČIŲ STEIGIMO ANYKŠČIŲ RAJONO SAVIVALDYBĖJE TVARKOS APRAŠO PATVIRTINIMO</w:t>
      </w:r>
    </w:p>
    <w:p w14:paraId="4597CC11" w14:textId="77777777" w:rsidR="007E53F9" w:rsidRDefault="007E53F9" w:rsidP="00272E91"/>
    <w:p w14:paraId="054070FC" w14:textId="4ADC5340" w:rsidR="007456F8" w:rsidRDefault="0046722D">
      <w:pPr>
        <w:tabs>
          <w:tab w:val="left" w:pos="1296"/>
          <w:tab w:val="center" w:pos="4153"/>
          <w:tab w:val="right" w:pos="8306"/>
        </w:tabs>
        <w:jc w:val="center"/>
        <w:rPr>
          <w:b/>
          <w:caps/>
        </w:rPr>
      </w:pPr>
      <w:r>
        <w:t>202</w:t>
      </w:r>
      <w:r w:rsidR="00014C08">
        <w:t>4</w:t>
      </w:r>
      <w:r w:rsidR="002F6C00">
        <w:t xml:space="preserve"> m. </w:t>
      </w:r>
      <w:r w:rsidR="00065957">
        <w:t>kovo 1</w:t>
      </w:r>
      <w:r w:rsidR="00093546">
        <w:t xml:space="preserve"> </w:t>
      </w:r>
      <w:r>
        <w:t>d. Nr. 1-T-</w:t>
      </w:r>
      <w:r w:rsidR="006C51DE">
        <w:t>35</w:t>
      </w:r>
    </w:p>
    <w:p w14:paraId="143B2274" w14:textId="77777777" w:rsidR="007456F8" w:rsidRDefault="003F6FE7">
      <w:pPr>
        <w:jc w:val="center"/>
      </w:pPr>
      <w:r>
        <w:t>Anykščiai</w:t>
      </w:r>
    </w:p>
    <w:p w14:paraId="56C34945" w14:textId="77777777" w:rsidR="00272E91" w:rsidRDefault="00272E91">
      <w:pPr>
        <w:jc w:val="center"/>
      </w:pPr>
    </w:p>
    <w:p w14:paraId="45C898FE" w14:textId="6B6524F5" w:rsidR="00A92480" w:rsidRDefault="00A92480" w:rsidP="006C51DE">
      <w:pPr>
        <w:widowControl w:val="0"/>
        <w:tabs>
          <w:tab w:val="left" w:pos="709"/>
          <w:tab w:val="left" w:pos="851"/>
        </w:tabs>
        <w:suppressAutoHyphens/>
        <w:spacing w:line="360" w:lineRule="auto"/>
        <w:ind w:firstLine="720"/>
        <w:jc w:val="both"/>
        <w:rPr>
          <w:color w:val="000000"/>
        </w:rPr>
      </w:pPr>
      <w:r>
        <w:rPr>
          <w:color w:val="000000"/>
        </w:rPr>
        <w:t>Vadovaudamasi Lietuvos Respublikos vietos savivaldos įstatymo</w:t>
      </w:r>
      <w:r w:rsidR="003F33D4">
        <w:rPr>
          <w:color w:val="000000"/>
        </w:rPr>
        <w:t xml:space="preserve"> 15 straipsnio 4 dalimi,</w:t>
      </w:r>
      <w:r>
        <w:rPr>
          <w:color w:val="000000"/>
        </w:rPr>
        <w:t xml:space="preserve"> </w:t>
      </w:r>
      <w:r w:rsidRPr="00A50F21">
        <w:rPr>
          <w:szCs w:val="24"/>
          <w:shd w:val="clear" w:color="auto" w:fill="FFFFFF"/>
        </w:rPr>
        <w:t>16</w:t>
      </w:r>
      <w:r w:rsidR="006C51DE">
        <w:rPr>
          <w:szCs w:val="24"/>
          <w:shd w:val="clear" w:color="auto" w:fill="FFFFFF"/>
        </w:rPr>
        <w:t xml:space="preserve"> </w:t>
      </w:r>
      <w:r w:rsidRPr="00A50F21">
        <w:rPr>
          <w:szCs w:val="24"/>
          <w:shd w:val="clear" w:color="auto" w:fill="FFFFFF"/>
        </w:rPr>
        <w:t>straipsnio</w:t>
      </w:r>
      <w:r>
        <w:rPr>
          <w:szCs w:val="24"/>
          <w:shd w:val="clear" w:color="auto" w:fill="FFFFFF"/>
        </w:rPr>
        <w:t xml:space="preserve"> 1 dalimi,</w:t>
      </w:r>
      <w:r>
        <w:rPr>
          <w:color w:val="000000"/>
        </w:rPr>
        <w:t xml:space="preserve"> Lietuvos Respublikos kelių transporto kodekso 11 straipsnio 6 dalimi, Anykščių rajono savivaldybės taryba </w:t>
      </w:r>
      <w:r w:rsidR="006C51DE">
        <w:rPr>
          <w:color w:val="000000"/>
        </w:rPr>
        <w:t xml:space="preserve">  </w:t>
      </w:r>
      <w:r>
        <w:rPr>
          <w:color w:val="000000"/>
          <w:spacing w:val="30"/>
        </w:rPr>
        <w:t>nusprendžia</w:t>
      </w:r>
      <w:r>
        <w:rPr>
          <w:color w:val="000000"/>
        </w:rPr>
        <w:t>:</w:t>
      </w:r>
    </w:p>
    <w:p w14:paraId="3BA2294E" w14:textId="71CAAA88" w:rsidR="00A92480" w:rsidRPr="00C849F5" w:rsidRDefault="00A92480" w:rsidP="006C51DE">
      <w:pPr>
        <w:spacing w:line="360" w:lineRule="auto"/>
        <w:ind w:firstLine="720"/>
        <w:jc w:val="both"/>
        <w:rPr>
          <w:szCs w:val="24"/>
          <w:lang w:eastAsia="lt-LT"/>
        </w:rPr>
      </w:pPr>
      <w:r w:rsidRPr="00C849F5">
        <w:rPr>
          <w:szCs w:val="24"/>
          <w:lang w:eastAsia="en-GB"/>
        </w:rPr>
        <w:t xml:space="preserve">Patvirtinti </w:t>
      </w:r>
      <w:r w:rsidR="00FE5B77">
        <w:rPr>
          <w:bCs/>
          <w:szCs w:val="24"/>
          <w:lang w:eastAsia="lt-LT"/>
        </w:rPr>
        <w:t xml:space="preserve">Autobusų stočių steigimo </w:t>
      </w:r>
      <w:r w:rsidR="00B24AB1">
        <w:rPr>
          <w:szCs w:val="24"/>
        </w:rPr>
        <w:t>Anykščių</w:t>
      </w:r>
      <w:r w:rsidR="00FE5B77">
        <w:rPr>
          <w:szCs w:val="24"/>
        </w:rPr>
        <w:t xml:space="preserve"> rajono savivaldybėje </w:t>
      </w:r>
      <w:r w:rsidR="00FE5B77">
        <w:rPr>
          <w:bCs/>
          <w:szCs w:val="24"/>
          <w:lang w:eastAsia="lt-LT"/>
        </w:rPr>
        <w:t>tvarkos aprašą</w:t>
      </w:r>
      <w:r w:rsidR="00FE5B77">
        <w:rPr>
          <w:bCs/>
          <w:szCs w:val="24"/>
          <w:lang w:eastAsia="en-GB"/>
        </w:rPr>
        <w:t xml:space="preserve"> </w:t>
      </w:r>
      <w:r w:rsidRPr="00C849F5">
        <w:rPr>
          <w:szCs w:val="24"/>
          <w:lang w:eastAsia="en-GB"/>
        </w:rPr>
        <w:t>(pridedama).</w:t>
      </w:r>
    </w:p>
    <w:p w14:paraId="571777CA" w14:textId="77777777" w:rsidR="00A92480" w:rsidRPr="00490F41" w:rsidRDefault="00A92480" w:rsidP="006C51DE">
      <w:pPr>
        <w:spacing w:line="360" w:lineRule="auto"/>
        <w:ind w:firstLine="720"/>
        <w:jc w:val="both"/>
      </w:pPr>
      <w:r w:rsidRPr="00490F41">
        <w:t xml:space="preserve">Šis sprendimas skelbiamas Teisės aktų registre ir Anykščių rajono savivaldybės interneto svetainėje </w:t>
      </w:r>
      <w:hyperlink r:id="rId9" w:history="1">
        <w:r w:rsidRPr="00490F41">
          <w:rPr>
            <w:rStyle w:val="Hipersaitas"/>
            <w:color w:val="auto"/>
            <w:u w:val="none"/>
          </w:rPr>
          <w:t>www.anyksciai.lt</w:t>
        </w:r>
      </w:hyperlink>
      <w:r w:rsidRPr="00490F41">
        <w:t>.</w:t>
      </w:r>
    </w:p>
    <w:p w14:paraId="5A190696" w14:textId="6183A1A1" w:rsidR="002F6C00" w:rsidRDefault="002F6C00" w:rsidP="00A92480">
      <w:pPr>
        <w:widowControl w:val="0"/>
        <w:tabs>
          <w:tab w:val="left" w:pos="709"/>
          <w:tab w:val="left" w:pos="851"/>
        </w:tabs>
        <w:suppressAutoHyphens/>
        <w:spacing w:line="276" w:lineRule="auto"/>
        <w:jc w:val="both"/>
      </w:pPr>
    </w:p>
    <w:p w14:paraId="0D1E9D9C" w14:textId="77777777" w:rsidR="00805679" w:rsidRDefault="00805679" w:rsidP="002F6C00">
      <w:pPr>
        <w:tabs>
          <w:tab w:val="left" w:pos="4518"/>
        </w:tabs>
      </w:pPr>
    </w:p>
    <w:p w14:paraId="049A5472" w14:textId="2666547B" w:rsidR="004A7E9E" w:rsidRPr="007B0253" w:rsidRDefault="00CE56F3" w:rsidP="007B0253">
      <w:pPr>
        <w:tabs>
          <w:tab w:val="right" w:pos="9638"/>
        </w:tabs>
      </w:pPr>
      <w:r>
        <w:t>Meras</w:t>
      </w:r>
      <w:r>
        <w:tab/>
      </w:r>
      <w:r w:rsidR="00DE67CB">
        <w:t>Kęstutis Tubi</w:t>
      </w:r>
      <w:r w:rsidR="008430C3">
        <w:t>s</w:t>
      </w:r>
    </w:p>
    <w:p w14:paraId="2FA65B81" w14:textId="2247C60A" w:rsidR="006C51DE" w:rsidRDefault="006C51DE">
      <w:pPr>
        <w:rPr>
          <w:sz w:val="20"/>
          <w:lang w:eastAsia="lt-LT"/>
        </w:rPr>
      </w:pPr>
      <w:r>
        <w:rPr>
          <w:sz w:val="20"/>
          <w:lang w:eastAsia="lt-LT"/>
        </w:rPr>
        <w:br w:type="page"/>
      </w:r>
    </w:p>
    <w:p w14:paraId="297C05AB" w14:textId="27452C0C" w:rsidR="00272E91" w:rsidRDefault="00272E91" w:rsidP="006C51DE">
      <w:pPr>
        <w:widowControl w:val="0"/>
        <w:suppressAutoHyphens/>
        <w:ind w:left="5387"/>
        <w:rPr>
          <w:color w:val="000000"/>
          <w:szCs w:val="24"/>
        </w:rPr>
      </w:pPr>
      <w:r>
        <w:rPr>
          <w:color w:val="000000"/>
          <w:szCs w:val="24"/>
        </w:rPr>
        <w:lastRenderedPageBreak/>
        <w:t>PATVIRTINTA</w:t>
      </w:r>
    </w:p>
    <w:p w14:paraId="15F24797" w14:textId="503D11E3" w:rsidR="00272E91" w:rsidRDefault="00272E91" w:rsidP="006C51DE">
      <w:pPr>
        <w:widowControl w:val="0"/>
        <w:suppressAutoHyphens/>
        <w:ind w:left="5387"/>
        <w:rPr>
          <w:color w:val="000000"/>
          <w:szCs w:val="24"/>
        </w:rPr>
      </w:pPr>
      <w:r>
        <w:rPr>
          <w:color w:val="000000"/>
          <w:szCs w:val="24"/>
        </w:rPr>
        <w:t>Anykščių rajono savivaldybės tarybos</w:t>
      </w:r>
    </w:p>
    <w:p w14:paraId="5A560295" w14:textId="735CD633" w:rsidR="00B469A7" w:rsidRDefault="00272E91" w:rsidP="006C51DE">
      <w:pPr>
        <w:tabs>
          <w:tab w:val="left" w:pos="1296"/>
          <w:tab w:val="center" w:pos="4153"/>
          <w:tab w:val="right" w:pos="8306"/>
        </w:tabs>
        <w:ind w:left="5387"/>
        <w:rPr>
          <w:b/>
          <w:caps/>
        </w:rPr>
      </w:pPr>
      <w:r>
        <w:rPr>
          <w:color w:val="000000"/>
          <w:szCs w:val="24"/>
        </w:rPr>
        <w:t>202</w:t>
      </w:r>
      <w:r w:rsidR="00B91F1F">
        <w:rPr>
          <w:color w:val="000000"/>
          <w:szCs w:val="24"/>
        </w:rPr>
        <w:t>4</w:t>
      </w:r>
      <w:r>
        <w:rPr>
          <w:color w:val="000000"/>
          <w:szCs w:val="24"/>
        </w:rPr>
        <w:t xml:space="preserve"> m. </w:t>
      </w:r>
      <w:r w:rsidR="00065957">
        <w:rPr>
          <w:color w:val="000000"/>
          <w:szCs w:val="24"/>
        </w:rPr>
        <w:t>kovo 1</w:t>
      </w:r>
      <w:r>
        <w:rPr>
          <w:color w:val="000000"/>
          <w:szCs w:val="24"/>
        </w:rPr>
        <w:t xml:space="preserve"> d. sprendimu Nr.</w:t>
      </w:r>
      <w:r w:rsidR="00B469A7" w:rsidRPr="00B469A7">
        <w:t xml:space="preserve"> </w:t>
      </w:r>
      <w:r w:rsidR="00B469A7">
        <w:t>1-T-</w:t>
      </w:r>
    </w:p>
    <w:p w14:paraId="0AB136DD" w14:textId="30ADE2E0" w:rsidR="00272E91" w:rsidRDefault="00272E91" w:rsidP="00272E91">
      <w:pPr>
        <w:widowControl w:val="0"/>
        <w:suppressAutoHyphens/>
        <w:ind w:left="5443" w:hanging="198"/>
        <w:rPr>
          <w:color w:val="000000"/>
          <w:szCs w:val="24"/>
        </w:rPr>
      </w:pPr>
    </w:p>
    <w:p w14:paraId="4B9268F1" w14:textId="77777777" w:rsidR="00272E91" w:rsidRDefault="00272E91" w:rsidP="00272E91">
      <w:pPr>
        <w:widowControl w:val="0"/>
        <w:suppressAutoHyphens/>
        <w:rPr>
          <w:color w:val="000000"/>
          <w:szCs w:val="24"/>
        </w:rPr>
      </w:pPr>
    </w:p>
    <w:p w14:paraId="4CF23FF5" w14:textId="11BE25BD" w:rsidR="00272E91" w:rsidRPr="00D52466" w:rsidRDefault="00A21AC6" w:rsidP="00D52466">
      <w:pPr>
        <w:spacing w:line="276" w:lineRule="atLeast"/>
        <w:jc w:val="center"/>
        <w:rPr>
          <w:b/>
          <w:bCs/>
          <w:szCs w:val="24"/>
        </w:rPr>
      </w:pPr>
      <w:r>
        <w:rPr>
          <w:b/>
          <w:szCs w:val="24"/>
          <w:lang w:eastAsia="lt-LT"/>
        </w:rPr>
        <w:t xml:space="preserve">AUTOBUSŲ STOČIŲ STEIGIMO ANYKŠČIŲ RAJONO SAVIVALDYBĖJE TVARKOS </w:t>
      </w:r>
      <w:r>
        <w:rPr>
          <w:b/>
          <w:bCs/>
          <w:szCs w:val="24"/>
        </w:rPr>
        <w:t>APRAŠAS</w:t>
      </w:r>
    </w:p>
    <w:p w14:paraId="048C7353" w14:textId="77777777" w:rsidR="00272E91" w:rsidRDefault="00272E91" w:rsidP="0017706B">
      <w:pPr>
        <w:widowControl w:val="0"/>
        <w:suppressAutoHyphens/>
        <w:jc w:val="center"/>
        <w:rPr>
          <w:b/>
          <w:bCs/>
          <w:color w:val="000000"/>
        </w:rPr>
      </w:pPr>
    </w:p>
    <w:p w14:paraId="7774F8F2" w14:textId="77777777" w:rsidR="006F4BB9" w:rsidRDefault="006F4BB9" w:rsidP="006F4BB9">
      <w:pPr>
        <w:widowControl w:val="0"/>
        <w:suppressAutoHyphens/>
        <w:jc w:val="center"/>
        <w:rPr>
          <w:rFonts w:eastAsia="Lucida Sans Unicode" w:cs="Mangal"/>
          <w:b/>
          <w:kern w:val="3"/>
          <w:szCs w:val="24"/>
          <w:lang w:eastAsia="zh-CN" w:bidi="hi-IN"/>
        </w:rPr>
      </w:pPr>
      <w:r>
        <w:rPr>
          <w:rFonts w:eastAsia="Lucida Sans Unicode" w:cs="Mangal"/>
          <w:b/>
          <w:kern w:val="3"/>
          <w:szCs w:val="24"/>
          <w:lang w:eastAsia="zh-CN" w:bidi="hi-IN"/>
        </w:rPr>
        <w:t>I SKYRIUS</w:t>
      </w:r>
    </w:p>
    <w:p w14:paraId="5D7F5A9E" w14:textId="77777777" w:rsidR="006F4BB9" w:rsidRDefault="006F4BB9" w:rsidP="006F4BB9">
      <w:pPr>
        <w:widowControl w:val="0"/>
        <w:suppressAutoHyphens/>
        <w:jc w:val="center"/>
        <w:rPr>
          <w:rFonts w:eastAsia="Lucida Sans Unicode" w:cs="Mangal"/>
          <w:b/>
          <w:kern w:val="3"/>
          <w:szCs w:val="24"/>
          <w:lang w:eastAsia="zh-CN" w:bidi="hi-IN"/>
        </w:rPr>
      </w:pPr>
      <w:r>
        <w:rPr>
          <w:rFonts w:eastAsia="Lucida Sans Unicode" w:cs="Mangal"/>
          <w:b/>
          <w:kern w:val="3"/>
          <w:szCs w:val="24"/>
          <w:lang w:eastAsia="zh-CN" w:bidi="hi-IN"/>
        </w:rPr>
        <w:t>BENDROSIOS NUOSTATOS</w:t>
      </w:r>
    </w:p>
    <w:p w14:paraId="79C43F3B" w14:textId="77777777" w:rsidR="006F4BB9" w:rsidRDefault="006F4BB9" w:rsidP="00D52466">
      <w:pPr>
        <w:widowControl w:val="0"/>
        <w:tabs>
          <w:tab w:val="left" w:pos="851"/>
          <w:tab w:val="left" w:pos="993"/>
          <w:tab w:val="left" w:pos="1276"/>
        </w:tabs>
        <w:suppressAutoHyphens/>
        <w:spacing w:line="360" w:lineRule="auto"/>
        <w:ind w:firstLine="720"/>
        <w:rPr>
          <w:rFonts w:eastAsia="Lucida Sans Unicode" w:cs="Mangal"/>
          <w:kern w:val="3"/>
          <w:szCs w:val="24"/>
          <w:lang w:eastAsia="zh-CN" w:bidi="hi-IN"/>
        </w:rPr>
      </w:pPr>
    </w:p>
    <w:p w14:paraId="78BAA07C" w14:textId="60F86A59" w:rsidR="006F4BB9" w:rsidRDefault="006F4BB9" w:rsidP="00D52466">
      <w:pPr>
        <w:widowControl w:val="0"/>
        <w:tabs>
          <w:tab w:val="left" w:pos="851"/>
          <w:tab w:val="left" w:pos="1134"/>
        </w:tabs>
        <w:suppressAutoHyphens/>
        <w:spacing w:line="360" w:lineRule="auto"/>
        <w:ind w:firstLine="720"/>
        <w:jc w:val="both"/>
        <w:rPr>
          <w:rFonts w:eastAsia="Calibri" w:cs="Mangal"/>
          <w:kern w:val="3"/>
          <w:szCs w:val="24"/>
          <w:lang w:eastAsia="zh-CN" w:bidi="hi-IN"/>
        </w:rPr>
      </w:pPr>
      <w:r>
        <w:rPr>
          <w:bCs/>
          <w:szCs w:val="24"/>
          <w:lang w:eastAsia="ar-SA"/>
        </w:rPr>
        <w:t>1.</w:t>
      </w:r>
      <w:r>
        <w:rPr>
          <w:bCs/>
          <w:szCs w:val="24"/>
          <w:lang w:eastAsia="ar-SA"/>
        </w:rPr>
        <w:tab/>
      </w:r>
      <w:r>
        <w:rPr>
          <w:rFonts w:eastAsia="Lucida Sans Unicode" w:cs="Mangal"/>
          <w:kern w:val="3"/>
          <w:szCs w:val="24"/>
          <w:lang w:eastAsia="zh-CN" w:bidi="hi-IN"/>
        </w:rPr>
        <w:t xml:space="preserve">Autobusų stočių steigimo Anykščių rajono savivaldybėje tvarkos aprašas (toliau </w:t>
      </w:r>
      <w:r w:rsidR="0008361A">
        <w:rPr>
          <w:rFonts w:eastAsia="Calibri" w:cs="Mangal"/>
          <w:kern w:val="3"/>
          <w:szCs w:val="24"/>
          <w:lang w:eastAsia="zh-CN" w:bidi="hi-IN"/>
        </w:rPr>
        <w:t>–</w:t>
      </w:r>
      <w:r>
        <w:rPr>
          <w:rFonts w:eastAsia="Lucida Sans Unicode" w:cs="Mangal"/>
          <w:kern w:val="3"/>
          <w:szCs w:val="24"/>
          <w:lang w:eastAsia="zh-CN" w:bidi="hi-IN"/>
        </w:rPr>
        <w:t xml:space="preserve">Tvarkos aprašas) reglamentuoja </w:t>
      </w:r>
      <w:r>
        <w:rPr>
          <w:rFonts w:eastAsia="Calibri" w:cs="Mangal"/>
          <w:kern w:val="3"/>
          <w:szCs w:val="24"/>
          <w:lang w:eastAsia="zh-CN" w:bidi="hi-IN"/>
        </w:rPr>
        <w:t xml:space="preserve">Autobusų stočių steigimą pagal </w:t>
      </w:r>
      <w:r>
        <w:rPr>
          <w:rFonts w:eastAsia="Lucida Sans Unicode" w:cs="Mangal"/>
          <w:kern w:val="3"/>
          <w:szCs w:val="24"/>
          <w:lang w:eastAsia="zh-CN" w:bidi="hi-IN"/>
        </w:rPr>
        <w:t>Anykščių</w:t>
      </w:r>
      <w:r>
        <w:rPr>
          <w:rFonts w:eastAsia="Calibri" w:cs="Mangal"/>
          <w:kern w:val="3"/>
          <w:szCs w:val="24"/>
          <w:lang w:eastAsia="zh-CN" w:bidi="hi-IN"/>
        </w:rPr>
        <w:t xml:space="preserve"> rajono savivaldybės nustatytus kriterijus ir reikalavimus, Autobusų stočių naudojimo ir darbo tvarką, dokumentų pateikimo tvarką.</w:t>
      </w:r>
    </w:p>
    <w:p w14:paraId="2AAB9E2C" w14:textId="32387C00" w:rsidR="006F4BB9" w:rsidRDefault="006F4BB9" w:rsidP="00D52466">
      <w:pPr>
        <w:widowControl w:val="0"/>
        <w:tabs>
          <w:tab w:val="left" w:pos="851"/>
          <w:tab w:val="left" w:pos="1022"/>
          <w:tab w:val="left" w:pos="1092"/>
        </w:tabs>
        <w:suppressAutoHyphens/>
        <w:spacing w:line="360" w:lineRule="auto"/>
        <w:ind w:firstLine="720"/>
        <w:jc w:val="both"/>
        <w:rPr>
          <w:rFonts w:eastAsia="Lucida Sans Unicode" w:cs="Mangal"/>
          <w:kern w:val="3"/>
          <w:szCs w:val="24"/>
          <w:lang w:eastAsia="zh-CN" w:bidi="hi-IN"/>
        </w:rPr>
      </w:pPr>
      <w:r>
        <w:rPr>
          <w:bCs/>
          <w:szCs w:val="24"/>
          <w:lang w:eastAsia="ar-SA"/>
        </w:rPr>
        <w:t>2.</w:t>
      </w:r>
      <w:r>
        <w:rPr>
          <w:bCs/>
          <w:szCs w:val="24"/>
          <w:lang w:eastAsia="ar-SA"/>
        </w:rPr>
        <w:tab/>
      </w:r>
      <w:r>
        <w:rPr>
          <w:rFonts w:eastAsia="Calibri" w:cs="Mangal"/>
          <w:kern w:val="3"/>
          <w:szCs w:val="24"/>
          <w:lang w:eastAsia="zh-CN" w:bidi="hi-IN"/>
        </w:rPr>
        <w:t>Tvarkos aprašas galioja visoje Anykščių rajono savivaldybės (toliau – Savivaldybė) teritorijoje ir yra taikomas fiziniams ir juridiniams asmenims (toliau</w:t>
      </w:r>
      <w:r w:rsidR="0008361A">
        <w:rPr>
          <w:rFonts w:eastAsia="Calibri" w:cs="Mangal"/>
          <w:kern w:val="3"/>
          <w:szCs w:val="24"/>
          <w:lang w:eastAsia="zh-CN" w:bidi="hi-IN"/>
        </w:rPr>
        <w:t xml:space="preserve"> – </w:t>
      </w:r>
      <w:r>
        <w:rPr>
          <w:rFonts w:eastAsia="Calibri" w:cs="Mangal"/>
          <w:kern w:val="3"/>
          <w:szCs w:val="24"/>
          <w:lang w:eastAsia="zh-CN" w:bidi="hi-IN"/>
        </w:rPr>
        <w:t>Steigėjai), norintiems (pageidaujantiems) steigti autobusų stotį</w:t>
      </w:r>
      <w:r>
        <w:rPr>
          <w:rFonts w:eastAsia="Lucida Sans Unicode" w:cs="Mangal"/>
          <w:kern w:val="3"/>
          <w:szCs w:val="24"/>
          <w:lang w:eastAsia="zh-CN" w:bidi="hi-IN"/>
        </w:rPr>
        <w:t>.</w:t>
      </w:r>
    </w:p>
    <w:p w14:paraId="14DFD1D5" w14:textId="66FF6423" w:rsidR="006F4BB9" w:rsidRDefault="006F4BB9" w:rsidP="00D52466">
      <w:pPr>
        <w:widowControl w:val="0"/>
        <w:tabs>
          <w:tab w:val="left" w:pos="851"/>
          <w:tab w:val="left" w:pos="1022"/>
          <w:tab w:val="left" w:pos="1092"/>
        </w:tabs>
        <w:suppressAutoHyphens/>
        <w:spacing w:line="360" w:lineRule="auto"/>
        <w:ind w:firstLine="720"/>
        <w:jc w:val="both"/>
        <w:rPr>
          <w:rFonts w:eastAsia="Calibri" w:cs="Mangal"/>
          <w:kern w:val="3"/>
          <w:szCs w:val="24"/>
          <w:lang w:eastAsia="zh-CN" w:bidi="hi-IN"/>
        </w:rPr>
      </w:pPr>
      <w:r>
        <w:rPr>
          <w:bCs/>
          <w:szCs w:val="24"/>
          <w:lang w:eastAsia="ar-SA"/>
        </w:rPr>
        <w:t>3.</w:t>
      </w:r>
      <w:r w:rsidR="00260FF8">
        <w:rPr>
          <w:bCs/>
          <w:szCs w:val="24"/>
          <w:lang w:eastAsia="ar-SA"/>
        </w:rPr>
        <w:t xml:space="preserve"> </w:t>
      </w:r>
      <w:r>
        <w:rPr>
          <w:rFonts w:eastAsia="Calibri" w:cs="Mangal"/>
          <w:kern w:val="3"/>
          <w:szCs w:val="24"/>
          <w:lang w:eastAsia="zh-CN" w:bidi="hi-IN"/>
        </w:rPr>
        <w:t>Tvarkos apraše vartojamos sąvokos suprantamos taip, kaip jos apibrėžtos Lietuvos Respublikos kelių transporto kodekse, Autobusų stočių veiklos nuostatuose, patvirtintuose Lietuvos Respublikos susisiekimo ministro 2003 m. gruodžio 31 d. įsakymu Nr. 3-734 „Dėl Autobusų stočių veiklos nuostatų patvirtinimo“.</w:t>
      </w:r>
    </w:p>
    <w:p w14:paraId="698195AB" w14:textId="77777777" w:rsidR="006F4BB9" w:rsidRDefault="006F4BB9" w:rsidP="006F4BB9">
      <w:pPr>
        <w:widowControl w:val="0"/>
        <w:tabs>
          <w:tab w:val="left" w:pos="993"/>
        </w:tabs>
        <w:suppressAutoHyphens/>
        <w:rPr>
          <w:rFonts w:eastAsia="Lucida Sans Unicode" w:cs="Mangal"/>
          <w:kern w:val="3"/>
          <w:szCs w:val="24"/>
          <w:lang w:eastAsia="zh-CN" w:bidi="hi-IN"/>
        </w:rPr>
      </w:pPr>
    </w:p>
    <w:p w14:paraId="2B57B14A" w14:textId="77777777" w:rsidR="006F4BB9" w:rsidRDefault="006F4BB9" w:rsidP="006F4BB9">
      <w:pPr>
        <w:widowControl w:val="0"/>
        <w:suppressAutoHyphens/>
        <w:jc w:val="center"/>
        <w:rPr>
          <w:rFonts w:eastAsia="Lucida Sans Unicode" w:cs="Mangal"/>
          <w:b/>
          <w:kern w:val="3"/>
          <w:szCs w:val="24"/>
          <w:lang w:eastAsia="zh-CN" w:bidi="hi-IN"/>
        </w:rPr>
      </w:pPr>
      <w:r>
        <w:rPr>
          <w:rFonts w:eastAsia="Lucida Sans Unicode" w:cs="Mangal"/>
          <w:b/>
          <w:kern w:val="3"/>
          <w:szCs w:val="24"/>
          <w:lang w:eastAsia="zh-CN" w:bidi="hi-IN"/>
        </w:rPr>
        <w:t>II SKYRIUS</w:t>
      </w:r>
    </w:p>
    <w:p w14:paraId="5E393A80" w14:textId="77777777" w:rsidR="006F4BB9" w:rsidRDefault="006F4BB9" w:rsidP="006F4BB9">
      <w:pPr>
        <w:widowControl w:val="0"/>
        <w:suppressAutoHyphens/>
        <w:jc w:val="center"/>
        <w:rPr>
          <w:rFonts w:eastAsia="Lucida Sans Unicode" w:cs="Mangal"/>
          <w:b/>
          <w:kern w:val="3"/>
          <w:szCs w:val="24"/>
          <w:lang w:eastAsia="zh-CN" w:bidi="hi-IN"/>
        </w:rPr>
      </w:pPr>
      <w:r>
        <w:rPr>
          <w:rFonts w:eastAsia="Lucida Sans Unicode" w:cs="Mangal"/>
          <w:b/>
          <w:kern w:val="3"/>
          <w:szCs w:val="24"/>
          <w:lang w:eastAsia="zh-CN" w:bidi="hi-IN"/>
        </w:rPr>
        <w:t>PAGRINDINĖ AUTOBUSŲ STOČIŲ PASKIRTIS</w:t>
      </w:r>
    </w:p>
    <w:p w14:paraId="54861970" w14:textId="77777777" w:rsidR="006F4BB9" w:rsidRDefault="006F4BB9" w:rsidP="006F4BB9">
      <w:pPr>
        <w:widowControl w:val="0"/>
        <w:suppressAutoHyphens/>
        <w:jc w:val="center"/>
        <w:rPr>
          <w:rFonts w:eastAsia="Lucida Sans Unicode" w:cs="Mangal"/>
          <w:b/>
          <w:kern w:val="3"/>
          <w:szCs w:val="24"/>
          <w:lang w:eastAsia="zh-CN" w:bidi="hi-IN"/>
        </w:rPr>
      </w:pPr>
    </w:p>
    <w:p w14:paraId="378ACED4" w14:textId="117E0373" w:rsidR="006F4BB9" w:rsidRDefault="006F4BB9" w:rsidP="00D52466">
      <w:pPr>
        <w:widowControl w:val="0"/>
        <w:suppressAutoHyphens/>
        <w:spacing w:line="360" w:lineRule="auto"/>
        <w:ind w:firstLine="720"/>
        <w:jc w:val="both"/>
        <w:rPr>
          <w:rFonts w:eastAsia="Lucida Sans Unicode" w:cs="Mangal"/>
          <w:kern w:val="3"/>
          <w:szCs w:val="24"/>
          <w:lang w:eastAsia="zh-CN" w:bidi="hi-IN"/>
        </w:rPr>
      </w:pPr>
      <w:r>
        <w:rPr>
          <w:bCs/>
          <w:szCs w:val="24"/>
          <w:lang w:eastAsia="ar-SA"/>
        </w:rPr>
        <w:t>4.</w:t>
      </w:r>
      <w:r w:rsidR="00260FF8">
        <w:rPr>
          <w:bCs/>
          <w:szCs w:val="24"/>
          <w:lang w:eastAsia="ar-SA"/>
        </w:rPr>
        <w:t xml:space="preserve"> </w:t>
      </w:r>
      <w:r>
        <w:rPr>
          <w:rFonts w:eastAsia="Lucida Sans Unicode" w:cs="Mangal"/>
          <w:kern w:val="3"/>
          <w:szCs w:val="24"/>
          <w:lang w:eastAsia="zh-CN" w:bidi="hi-IN"/>
        </w:rPr>
        <w:t>Pagrindinė autobusų stočių paskirtis:</w:t>
      </w:r>
    </w:p>
    <w:p w14:paraId="632D7F7E" w14:textId="2CE6001E" w:rsidR="006F4BB9" w:rsidRDefault="006F4BB9" w:rsidP="00D52466">
      <w:pPr>
        <w:widowControl w:val="0"/>
        <w:suppressAutoHyphens/>
        <w:spacing w:line="360" w:lineRule="auto"/>
        <w:ind w:firstLine="720"/>
        <w:jc w:val="both"/>
        <w:rPr>
          <w:rFonts w:eastAsia="Lucida Sans Unicode" w:cs="Mangal"/>
          <w:kern w:val="3"/>
          <w:szCs w:val="24"/>
          <w:lang w:eastAsia="zh-CN" w:bidi="hi-IN"/>
        </w:rPr>
      </w:pPr>
      <w:r>
        <w:rPr>
          <w:szCs w:val="24"/>
          <w:lang w:eastAsia="ar-SA"/>
        </w:rPr>
        <w:t>4.1.</w:t>
      </w:r>
      <w:r w:rsidR="00260FF8">
        <w:rPr>
          <w:szCs w:val="24"/>
          <w:lang w:eastAsia="ar-SA"/>
        </w:rPr>
        <w:t xml:space="preserve"> </w:t>
      </w:r>
      <w:r>
        <w:rPr>
          <w:rFonts w:eastAsia="Lucida Sans Unicode" w:cs="Mangal"/>
          <w:kern w:val="3"/>
          <w:szCs w:val="24"/>
          <w:lang w:eastAsia="zh-CN" w:bidi="hi-IN"/>
        </w:rPr>
        <w:t>aptarnauti keleivius reguliariais reisais vietinio (priemiestinio), tolimojo ir tarptautinio susisiekimo maršrutais;</w:t>
      </w:r>
    </w:p>
    <w:p w14:paraId="6380F4DD" w14:textId="2AABE27E" w:rsidR="006F4BB9" w:rsidRDefault="006F4BB9" w:rsidP="00D52466">
      <w:pPr>
        <w:widowControl w:val="0"/>
        <w:suppressAutoHyphens/>
        <w:spacing w:line="360" w:lineRule="auto"/>
        <w:ind w:firstLine="720"/>
        <w:jc w:val="both"/>
        <w:rPr>
          <w:rFonts w:eastAsia="Lucida Sans Unicode" w:cs="Mangal"/>
          <w:kern w:val="3"/>
          <w:szCs w:val="24"/>
          <w:lang w:eastAsia="zh-CN" w:bidi="hi-IN"/>
        </w:rPr>
      </w:pPr>
      <w:r>
        <w:rPr>
          <w:szCs w:val="24"/>
          <w:lang w:eastAsia="ar-SA"/>
        </w:rPr>
        <w:t>4.2.</w:t>
      </w:r>
      <w:r w:rsidR="00260FF8">
        <w:rPr>
          <w:szCs w:val="24"/>
          <w:lang w:eastAsia="ar-SA"/>
        </w:rPr>
        <w:t xml:space="preserve"> </w:t>
      </w:r>
      <w:r>
        <w:rPr>
          <w:rFonts w:eastAsia="Lucida Sans Unicode" w:cs="Mangal"/>
          <w:kern w:val="3"/>
          <w:szCs w:val="24"/>
          <w:lang w:eastAsia="zh-CN" w:bidi="hi-IN"/>
        </w:rPr>
        <w:t>organizuoti autobusų ekipažų priešreisinį patikrinimą ir tarpreisinį poilsį;</w:t>
      </w:r>
    </w:p>
    <w:p w14:paraId="653EB84C" w14:textId="765EB728" w:rsidR="006F4BB9" w:rsidRDefault="006F4BB9" w:rsidP="00D52466">
      <w:pPr>
        <w:widowControl w:val="0"/>
        <w:suppressAutoHyphens/>
        <w:spacing w:line="360" w:lineRule="auto"/>
        <w:ind w:firstLine="720"/>
        <w:jc w:val="both"/>
        <w:rPr>
          <w:rFonts w:eastAsia="Lucida Sans Unicode" w:cs="Mangal"/>
          <w:kern w:val="3"/>
          <w:szCs w:val="24"/>
          <w:lang w:eastAsia="zh-CN" w:bidi="hi-IN"/>
        </w:rPr>
      </w:pPr>
      <w:r>
        <w:rPr>
          <w:szCs w:val="24"/>
          <w:lang w:eastAsia="ar-SA"/>
        </w:rPr>
        <w:t>4.3.</w:t>
      </w:r>
      <w:r w:rsidR="00260FF8">
        <w:rPr>
          <w:szCs w:val="24"/>
          <w:lang w:eastAsia="ar-SA"/>
        </w:rPr>
        <w:t xml:space="preserve"> </w:t>
      </w:r>
      <w:r>
        <w:rPr>
          <w:rFonts w:eastAsia="Lucida Sans Unicode" w:cs="Mangal"/>
          <w:kern w:val="3"/>
          <w:szCs w:val="24"/>
          <w:lang w:eastAsia="zh-CN" w:bidi="hi-IN"/>
        </w:rPr>
        <w:t>kontroliuoti autobusų išvykimo ir atvykimo laiką;</w:t>
      </w:r>
    </w:p>
    <w:p w14:paraId="323118AC" w14:textId="0FF98F4A" w:rsidR="006F4BB9" w:rsidRDefault="006F4BB9" w:rsidP="00D52466">
      <w:pPr>
        <w:widowControl w:val="0"/>
        <w:suppressAutoHyphens/>
        <w:spacing w:line="360" w:lineRule="auto"/>
        <w:ind w:firstLine="720"/>
        <w:jc w:val="both"/>
        <w:rPr>
          <w:rFonts w:eastAsia="Lucida Sans Unicode" w:cs="Mangal"/>
          <w:kern w:val="3"/>
          <w:szCs w:val="24"/>
          <w:lang w:eastAsia="zh-CN" w:bidi="hi-IN"/>
        </w:rPr>
      </w:pPr>
      <w:r>
        <w:rPr>
          <w:szCs w:val="24"/>
          <w:lang w:eastAsia="ar-SA"/>
        </w:rPr>
        <w:t>4.4.</w:t>
      </w:r>
      <w:r w:rsidR="00260FF8">
        <w:rPr>
          <w:szCs w:val="24"/>
          <w:lang w:eastAsia="ar-SA"/>
        </w:rPr>
        <w:t xml:space="preserve"> </w:t>
      </w:r>
      <w:r>
        <w:rPr>
          <w:rFonts w:eastAsia="Lucida Sans Unicode" w:cs="Mangal"/>
          <w:kern w:val="3"/>
          <w:szCs w:val="24"/>
          <w:lang w:eastAsia="zh-CN" w:bidi="hi-IN"/>
        </w:rPr>
        <w:t>parduoti keleiviams bilietus, teikti jiems informaciją ir bagažo saugojimo paslaugas.</w:t>
      </w:r>
    </w:p>
    <w:p w14:paraId="208C48E4" w14:textId="0328339E" w:rsidR="006F4BB9" w:rsidRDefault="006F4BB9" w:rsidP="00D52466">
      <w:pPr>
        <w:widowControl w:val="0"/>
        <w:suppressAutoHyphens/>
        <w:spacing w:line="360" w:lineRule="auto"/>
        <w:ind w:firstLine="720"/>
        <w:rPr>
          <w:rFonts w:eastAsia="Lucida Sans Unicode" w:cs="Mangal"/>
          <w:b/>
          <w:kern w:val="3"/>
          <w:szCs w:val="24"/>
          <w:lang w:eastAsia="zh-CN" w:bidi="hi-IN"/>
        </w:rPr>
      </w:pPr>
      <w:r>
        <w:rPr>
          <w:bCs/>
          <w:szCs w:val="24"/>
          <w:lang w:eastAsia="ar-SA"/>
        </w:rPr>
        <w:t>5.</w:t>
      </w:r>
      <w:r w:rsidR="00260FF8">
        <w:rPr>
          <w:bCs/>
          <w:szCs w:val="24"/>
          <w:lang w:eastAsia="ar-SA"/>
        </w:rPr>
        <w:t xml:space="preserve"> </w:t>
      </w:r>
      <w:r>
        <w:rPr>
          <w:rFonts w:eastAsia="Lucida Sans Unicode" w:cs="Mangal"/>
          <w:kern w:val="3"/>
          <w:szCs w:val="24"/>
          <w:lang w:eastAsia="zh-CN" w:bidi="hi-IN"/>
        </w:rPr>
        <w:t xml:space="preserve">Ši pagrindinė autobusų stočių paskirtis negali būti keičiama. </w:t>
      </w:r>
    </w:p>
    <w:p w14:paraId="40D51477" w14:textId="77777777" w:rsidR="006F4BB9" w:rsidRDefault="006F4BB9" w:rsidP="006F4BB9">
      <w:pPr>
        <w:widowControl w:val="0"/>
        <w:suppressAutoHyphens/>
        <w:jc w:val="center"/>
        <w:rPr>
          <w:rFonts w:eastAsia="Lucida Sans Unicode" w:cs="Mangal"/>
          <w:b/>
          <w:kern w:val="3"/>
          <w:szCs w:val="24"/>
          <w:lang w:eastAsia="zh-CN" w:bidi="hi-IN"/>
        </w:rPr>
      </w:pPr>
    </w:p>
    <w:p w14:paraId="497EF791" w14:textId="77777777" w:rsidR="006F4BB9" w:rsidRDefault="006F4BB9" w:rsidP="006F4BB9">
      <w:pPr>
        <w:widowControl w:val="0"/>
        <w:suppressAutoHyphens/>
        <w:jc w:val="center"/>
        <w:rPr>
          <w:rFonts w:eastAsia="Lucida Sans Unicode" w:cs="Mangal"/>
          <w:b/>
          <w:kern w:val="3"/>
          <w:szCs w:val="24"/>
          <w:lang w:eastAsia="zh-CN" w:bidi="hi-IN"/>
        </w:rPr>
      </w:pPr>
      <w:r>
        <w:rPr>
          <w:rFonts w:eastAsia="Lucida Sans Unicode" w:cs="Mangal"/>
          <w:b/>
          <w:kern w:val="3"/>
          <w:szCs w:val="24"/>
          <w:lang w:eastAsia="zh-CN" w:bidi="hi-IN"/>
        </w:rPr>
        <w:t>III SKYRIUS</w:t>
      </w:r>
    </w:p>
    <w:p w14:paraId="26EC4374" w14:textId="77777777" w:rsidR="006F4BB9" w:rsidRDefault="006F4BB9" w:rsidP="006F4BB9">
      <w:pPr>
        <w:widowControl w:val="0"/>
        <w:suppressLineNumbers/>
        <w:shd w:val="clear" w:color="auto" w:fill="FFFFFF"/>
        <w:suppressAutoHyphens/>
        <w:jc w:val="center"/>
        <w:textAlignment w:val="baseline"/>
        <w:rPr>
          <w:rFonts w:eastAsia="Calibri" w:cs="Mangal"/>
          <w:b/>
          <w:bCs/>
          <w:kern w:val="3"/>
          <w:szCs w:val="24"/>
          <w:lang w:eastAsia="zh-CN" w:bidi="hi-IN"/>
        </w:rPr>
      </w:pPr>
      <w:r>
        <w:rPr>
          <w:rFonts w:eastAsia="Calibri" w:cs="Mangal"/>
          <w:b/>
          <w:bCs/>
          <w:kern w:val="3"/>
          <w:szCs w:val="24"/>
          <w:lang w:eastAsia="zh-CN" w:bidi="hi-IN"/>
        </w:rPr>
        <w:t xml:space="preserve">AUTOBUSŲ STOČIŲ STEIGIMO KRITERIJAI IR REIKALAVIMAI </w:t>
      </w:r>
    </w:p>
    <w:p w14:paraId="50E48172" w14:textId="77777777" w:rsidR="006F4BB9" w:rsidRDefault="006F4BB9" w:rsidP="006F4BB9">
      <w:pPr>
        <w:widowControl w:val="0"/>
        <w:suppressLineNumbers/>
        <w:shd w:val="clear" w:color="auto" w:fill="FFFFFF"/>
        <w:suppressAutoHyphens/>
        <w:jc w:val="center"/>
        <w:textAlignment w:val="baseline"/>
        <w:rPr>
          <w:rFonts w:eastAsia="Calibri" w:cs="Mangal"/>
          <w:b/>
          <w:bCs/>
          <w:kern w:val="3"/>
          <w:szCs w:val="24"/>
          <w:lang w:eastAsia="zh-CN" w:bidi="hi-IN"/>
        </w:rPr>
      </w:pPr>
      <w:r>
        <w:rPr>
          <w:rFonts w:eastAsia="Calibri" w:cs="Mangal"/>
          <w:b/>
          <w:bCs/>
          <w:kern w:val="3"/>
          <w:szCs w:val="24"/>
          <w:lang w:eastAsia="zh-CN" w:bidi="hi-IN"/>
        </w:rPr>
        <w:t>STOČIŲ VALDYTOJAMS</w:t>
      </w:r>
    </w:p>
    <w:p w14:paraId="6946D71E" w14:textId="77777777" w:rsidR="006F4BB9" w:rsidRDefault="006F4BB9" w:rsidP="006F4BB9">
      <w:pPr>
        <w:widowControl w:val="0"/>
        <w:shd w:val="clear" w:color="auto" w:fill="FFFFFF"/>
        <w:tabs>
          <w:tab w:val="left" w:pos="1260"/>
        </w:tabs>
        <w:suppressAutoHyphens/>
        <w:jc w:val="both"/>
        <w:textAlignment w:val="baseline"/>
        <w:rPr>
          <w:rFonts w:eastAsia="Calibri" w:cs="Mangal"/>
          <w:kern w:val="3"/>
          <w:szCs w:val="24"/>
          <w:lang w:eastAsia="zh-CN" w:bidi="hi-IN"/>
        </w:rPr>
      </w:pPr>
    </w:p>
    <w:p w14:paraId="5DB77888" w14:textId="2CC7AE39" w:rsidR="006F4BB9" w:rsidRDefault="006F4BB9" w:rsidP="00D52466">
      <w:pPr>
        <w:widowControl w:val="0"/>
        <w:tabs>
          <w:tab w:val="left" w:pos="1260"/>
        </w:tabs>
        <w:suppressAutoHyphens/>
        <w:spacing w:line="360" w:lineRule="auto"/>
        <w:ind w:firstLine="720"/>
        <w:jc w:val="both"/>
        <w:rPr>
          <w:rFonts w:eastAsia="Lucida Sans Unicode" w:cs="Mangal"/>
          <w:kern w:val="3"/>
          <w:szCs w:val="24"/>
          <w:lang w:eastAsia="zh-CN" w:bidi="hi-IN"/>
        </w:rPr>
      </w:pPr>
      <w:r>
        <w:rPr>
          <w:bCs/>
          <w:szCs w:val="24"/>
          <w:lang w:eastAsia="ar-SA"/>
        </w:rPr>
        <w:t>6.</w:t>
      </w:r>
      <w:r w:rsidR="00260FF8">
        <w:rPr>
          <w:bCs/>
          <w:szCs w:val="24"/>
          <w:lang w:eastAsia="ar-SA"/>
        </w:rPr>
        <w:t xml:space="preserve"> </w:t>
      </w:r>
      <w:r>
        <w:rPr>
          <w:rFonts w:eastAsia="Calibri" w:cs="Mangal"/>
          <w:kern w:val="3"/>
          <w:szCs w:val="24"/>
          <w:lang w:eastAsia="zh-CN" w:bidi="hi-IN"/>
        </w:rPr>
        <w:t>Autobusų stotis gali steigti Savivaldybė, fiziniai ir juridiniai asmenys, vadovaudamiesi Lietuvos Respublikos civiliniu kodeksu ir kitų teisės aktų nustatyta tvarka.</w:t>
      </w:r>
      <w:r w:rsidR="00A273CB">
        <w:rPr>
          <w:rFonts w:eastAsia="Calibri" w:cs="Mangal"/>
          <w:kern w:val="3"/>
          <w:szCs w:val="24"/>
          <w:lang w:eastAsia="zh-CN" w:bidi="hi-IN"/>
        </w:rPr>
        <w:t xml:space="preserve"> </w:t>
      </w:r>
      <w:r w:rsidR="00A273CB">
        <w:rPr>
          <w:szCs w:val="24"/>
          <w:lang w:eastAsia="lt-LT"/>
        </w:rPr>
        <w:t xml:space="preserve">Autobusų stočių priežiūrą atlieka Transporto saugos administracija. </w:t>
      </w:r>
    </w:p>
    <w:p w14:paraId="6297E30E" w14:textId="0A966360" w:rsidR="006F4BB9" w:rsidRDefault="006F4BB9" w:rsidP="00D52466">
      <w:pPr>
        <w:widowControl w:val="0"/>
        <w:tabs>
          <w:tab w:val="left" w:pos="1260"/>
        </w:tabs>
        <w:suppressAutoHyphens/>
        <w:spacing w:line="360" w:lineRule="auto"/>
        <w:ind w:firstLine="720"/>
        <w:jc w:val="both"/>
        <w:rPr>
          <w:rFonts w:eastAsia="Lucida Sans Unicode" w:cs="Mangal"/>
          <w:kern w:val="3"/>
          <w:szCs w:val="24"/>
          <w:lang w:eastAsia="zh-CN" w:bidi="hi-IN"/>
        </w:rPr>
      </w:pPr>
      <w:r>
        <w:rPr>
          <w:bCs/>
          <w:szCs w:val="24"/>
          <w:lang w:eastAsia="ar-SA"/>
        </w:rPr>
        <w:lastRenderedPageBreak/>
        <w:t>7.</w:t>
      </w:r>
      <w:r w:rsidR="00260FF8">
        <w:rPr>
          <w:bCs/>
          <w:szCs w:val="24"/>
          <w:lang w:eastAsia="ar-SA"/>
        </w:rPr>
        <w:t xml:space="preserve"> </w:t>
      </w:r>
      <w:r>
        <w:rPr>
          <w:rFonts w:eastAsia="Lucida Sans Unicode" w:cs="Mangal"/>
          <w:kern w:val="3"/>
          <w:szCs w:val="24"/>
          <w:lang w:eastAsia="zh-CN" w:bidi="hi-IN"/>
        </w:rPr>
        <w:t>Autobusų stotys Savivaldybės teritorijoje gali būti steigiamos tik Savivaldybės teritorijų planavimo dokumentuose nustatytose vietose, gavus Savivaldybės tarybos pritarimą steigti autobusų stotį ir atitinkant šiuos kriterijus ir reikalavimus:</w:t>
      </w:r>
    </w:p>
    <w:p w14:paraId="77EE6E45" w14:textId="5AEBD323" w:rsidR="006F4BB9" w:rsidRDefault="006F4BB9" w:rsidP="00D52466">
      <w:pPr>
        <w:widowControl w:val="0"/>
        <w:tabs>
          <w:tab w:val="left" w:pos="1260"/>
        </w:tabs>
        <w:suppressAutoHyphens/>
        <w:spacing w:line="360" w:lineRule="auto"/>
        <w:ind w:firstLine="720"/>
        <w:jc w:val="both"/>
        <w:rPr>
          <w:rFonts w:eastAsia="Lucida Sans Unicode" w:cs="Mangal"/>
          <w:kern w:val="3"/>
          <w:szCs w:val="24"/>
          <w:lang w:eastAsia="zh-CN" w:bidi="hi-IN"/>
        </w:rPr>
      </w:pPr>
      <w:r>
        <w:rPr>
          <w:szCs w:val="24"/>
          <w:lang w:eastAsia="ar-SA"/>
        </w:rPr>
        <w:t>7.1.</w:t>
      </w:r>
      <w:r w:rsidR="00260FF8">
        <w:rPr>
          <w:szCs w:val="24"/>
          <w:lang w:eastAsia="ar-SA"/>
        </w:rPr>
        <w:t xml:space="preserve"> </w:t>
      </w:r>
      <w:r>
        <w:rPr>
          <w:rFonts w:eastAsia="Lucida Sans Unicode" w:cs="Mangal"/>
          <w:color w:val="000000"/>
          <w:kern w:val="3"/>
          <w:szCs w:val="24"/>
          <w:lang w:eastAsia="lt-LT" w:bidi="hi-IN"/>
        </w:rPr>
        <w:t xml:space="preserve">atskira </w:t>
      </w:r>
      <w:r w:rsidR="00D711D0">
        <w:rPr>
          <w:rFonts w:eastAsia="Lucida Sans Unicode" w:cs="Mangal"/>
          <w:color w:val="000000"/>
          <w:kern w:val="3"/>
          <w:szCs w:val="24"/>
          <w:lang w:eastAsia="zh-CN" w:bidi="hi-IN"/>
        </w:rPr>
        <w:t>dispečerinė</w:t>
      </w:r>
      <w:r>
        <w:rPr>
          <w:rFonts w:eastAsia="Lucida Sans Unicode" w:cs="Mangal"/>
          <w:color w:val="000000"/>
          <w:kern w:val="3"/>
          <w:szCs w:val="24"/>
          <w:lang w:eastAsia="zh-CN" w:bidi="hi-IN"/>
        </w:rPr>
        <w:t xml:space="preserve"> tarnyba</w:t>
      </w:r>
      <w:r>
        <w:rPr>
          <w:rFonts w:eastAsia="Lucida Sans Unicode" w:cs="Mangal"/>
          <w:color w:val="000000"/>
          <w:kern w:val="3"/>
          <w:szCs w:val="24"/>
          <w:lang w:eastAsia="lt-LT" w:bidi="hi-IN"/>
        </w:rPr>
        <w:t>;</w:t>
      </w:r>
    </w:p>
    <w:p w14:paraId="11093346" w14:textId="450FF98B" w:rsidR="006F4BB9" w:rsidRDefault="006F4BB9" w:rsidP="00D52466">
      <w:pPr>
        <w:widowControl w:val="0"/>
        <w:tabs>
          <w:tab w:val="left" w:pos="1260"/>
        </w:tabs>
        <w:suppressAutoHyphens/>
        <w:spacing w:line="360" w:lineRule="auto"/>
        <w:ind w:firstLine="720"/>
        <w:jc w:val="both"/>
        <w:rPr>
          <w:rFonts w:eastAsia="Lucida Sans Unicode" w:cs="Mangal"/>
          <w:kern w:val="3"/>
          <w:szCs w:val="24"/>
          <w:lang w:eastAsia="zh-CN" w:bidi="hi-IN"/>
        </w:rPr>
      </w:pPr>
      <w:r>
        <w:rPr>
          <w:szCs w:val="24"/>
          <w:lang w:eastAsia="ar-SA"/>
        </w:rPr>
        <w:t>7.2.</w:t>
      </w:r>
      <w:r w:rsidR="00260FF8">
        <w:rPr>
          <w:szCs w:val="24"/>
          <w:lang w:eastAsia="ar-SA"/>
        </w:rPr>
        <w:t xml:space="preserve"> </w:t>
      </w:r>
      <w:r>
        <w:rPr>
          <w:rFonts w:eastAsia="Lucida Sans Unicode" w:cs="Mangal"/>
          <w:kern w:val="3"/>
          <w:szCs w:val="24"/>
          <w:lang w:eastAsia="zh-CN" w:bidi="hi-IN"/>
        </w:rPr>
        <w:t xml:space="preserve">keleivių laukiamoji salė ir patalpos stoties </w:t>
      </w:r>
      <w:r w:rsidR="00D711D0">
        <w:rPr>
          <w:rFonts w:eastAsia="Lucida Sans Unicode" w:cs="Mangal"/>
          <w:kern w:val="3"/>
          <w:szCs w:val="24"/>
          <w:lang w:eastAsia="zh-CN" w:bidi="hi-IN"/>
        </w:rPr>
        <w:t>tarnyboms</w:t>
      </w:r>
      <w:r>
        <w:rPr>
          <w:rFonts w:eastAsia="Lucida Sans Unicode" w:cs="Mangal"/>
          <w:kern w:val="3"/>
          <w:szCs w:val="24"/>
          <w:lang w:eastAsia="zh-CN" w:bidi="hi-IN"/>
        </w:rPr>
        <w:t>;</w:t>
      </w:r>
    </w:p>
    <w:p w14:paraId="2900AE9E" w14:textId="723EE661" w:rsidR="006F4BB9" w:rsidRDefault="006F4BB9" w:rsidP="00D52466">
      <w:pPr>
        <w:widowControl w:val="0"/>
        <w:tabs>
          <w:tab w:val="left" w:pos="1260"/>
        </w:tabs>
        <w:suppressAutoHyphens/>
        <w:spacing w:line="360" w:lineRule="auto"/>
        <w:ind w:firstLine="720"/>
        <w:jc w:val="both"/>
        <w:rPr>
          <w:rFonts w:eastAsia="Lucida Sans Unicode" w:cs="Mangal"/>
          <w:kern w:val="3"/>
          <w:szCs w:val="24"/>
          <w:lang w:eastAsia="zh-CN" w:bidi="hi-IN"/>
        </w:rPr>
      </w:pPr>
      <w:r>
        <w:rPr>
          <w:szCs w:val="24"/>
          <w:lang w:eastAsia="ar-SA"/>
        </w:rPr>
        <w:t>7.3.</w:t>
      </w:r>
      <w:r w:rsidR="00260FF8">
        <w:rPr>
          <w:szCs w:val="24"/>
          <w:lang w:eastAsia="ar-SA"/>
        </w:rPr>
        <w:t xml:space="preserve"> </w:t>
      </w:r>
      <w:r>
        <w:rPr>
          <w:rFonts w:eastAsia="Lucida Sans Unicode" w:cs="Mangal"/>
          <w:kern w:val="3"/>
          <w:szCs w:val="24"/>
          <w:lang w:eastAsia="zh-CN" w:bidi="hi-IN"/>
        </w:rPr>
        <w:t>keleivių įlaipinimo ir išlaipinimo peronai;</w:t>
      </w:r>
    </w:p>
    <w:p w14:paraId="1A37A0FE" w14:textId="606E2757" w:rsidR="006F4BB9" w:rsidRDefault="006F4BB9" w:rsidP="00D52466">
      <w:pPr>
        <w:widowControl w:val="0"/>
        <w:tabs>
          <w:tab w:val="left" w:pos="1260"/>
        </w:tabs>
        <w:suppressAutoHyphens/>
        <w:spacing w:line="360" w:lineRule="auto"/>
        <w:ind w:firstLine="720"/>
        <w:jc w:val="both"/>
        <w:rPr>
          <w:rFonts w:eastAsia="Lucida Sans Unicode" w:cs="Mangal"/>
          <w:kern w:val="3"/>
          <w:szCs w:val="24"/>
          <w:lang w:eastAsia="zh-CN" w:bidi="hi-IN"/>
        </w:rPr>
      </w:pPr>
      <w:r>
        <w:rPr>
          <w:szCs w:val="24"/>
          <w:lang w:eastAsia="ar-SA"/>
        </w:rPr>
        <w:t>7.4.</w:t>
      </w:r>
      <w:r w:rsidR="00260FF8">
        <w:rPr>
          <w:szCs w:val="24"/>
          <w:lang w:eastAsia="ar-SA"/>
        </w:rPr>
        <w:t xml:space="preserve"> </w:t>
      </w:r>
      <w:r>
        <w:rPr>
          <w:rFonts w:eastAsia="Lucida Sans Unicode" w:cs="Mangal"/>
          <w:kern w:val="3"/>
          <w:szCs w:val="24"/>
          <w:lang w:eastAsia="zh-CN" w:bidi="hi-IN"/>
        </w:rPr>
        <w:t>sanitariniai punktai;</w:t>
      </w:r>
    </w:p>
    <w:p w14:paraId="6327EF96" w14:textId="5EDB1B33" w:rsidR="006F4BB9" w:rsidRDefault="006F4BB9" w:rsidP="00D52466">
      <w:pPr>
        <w:widowControl w:val="0"/>
        <w:tabs>
          <w:tab w:val="left" w:pos="1260"/>
        </w:tabs>
        <w:suppressAutoHyphens/>
        <w:spacing w:line="360" w:lineRule="auto"/>
        <w:ind w:firstLine="720"/>
        <w:jc w:val="both"/>
        <w:rPr>
          <w:rFonts w:eastAsia="Lucida Sans Unicode" w:cs="Mangal"/>
          <w:kern w:val="3"/>
          <w:szCs w:val="24"/>
          <w:lang w:eastAsia="zh-CN" w:bidi="hi-IN"/>
        </w:rPr>
      </w:pPr>
      <w:r>
        <w:rPr>
          <w:szCs w:val="24"/>
          <w:lang w:eastAsia="ar-SA"/>
        </w:rPr>
        <w:t>7.5.</w:t>
      </w:r>
      <w:r w:rsidR="00260FF8">
        <w:rPr>
          <w:szCs w:val="24"/>
          <w:lang w:eastAsia="ar-SA"/>
        </w:rPr>
        <w:t xml:space="preserve"> </w:t>
      </w:r>
      <w:r>
        <w:rPr>
          <w:rFonts w:eastAsia="Lucida Sans Unicode" w:cs="Mangal"/>
          <w:kern w:val="3"/>
          <w:szCs w:val="24"/>
          <w:lang w:eastAsia="zh-CN" w:bidi="hi-IN"/>
        </w:rPr>
        <w:t>autobusų stovėjimo tarp reisų aikštelės;</w:t>
      </w:r>
    </w:p>
    <w:p w14:paraId="5F007959" w14:textId="519E4BCE" w:rsidR="006F4BB9" w:rsidRDefault="006F4BB9" w:rsidP="00D52466">
      <w:pPr>
        <w:widowControl w:val="0"/>
        <w:tabs>
          <w:tab w:val="left" w:pos="1260"/>
        </w:tabs>
        <w:suppressAutoHyphens/>
        <w:spacing w:line="360" w:lineRule="auto"/>
        <w:ind w:firstLine="720"/>
        <w:jc w:val="both"/>
        <w:rPr>
          <w:rFonts w:eastAsia="Lucida Sans Unicode" w:cs="Mangal"/>
          <w:kern w:val="3"/>
          <w:szCs w:val="24"/>
          <w:lang w:eastAsia="zh-CN" w:bidi="hi-IN"/>
        </w:rPr>
      </w:pPr>
      <w:r>
        <w:rPr>
          <w:szCs w:val="24"/>
          <w:lang w:eastAsia="ar-SA"/>
        </w:rPr>
        <w:t>7.</w:t>
      </w:r>
      <w:r w:rsidR="00D711D0">
        <w:rPr>
          <w:szCs w:val="24"/>
          <w:lang w:eastAsia="ar-SA"/>
        </w:rPr>
        <w:t>6</w:t>
      </w:r>
      <w:r>
        <w:rPr>
          <w:szCs w:val="24"/>
          <w:lang w:eastAsia="ar-SA"/>
        </w:rPr>
        <w:t>.</w:t>
      </w:r>
      <w:r w:rsidR="00260FF8">
        <w:rPr>
          <w:szCs w:val="24"/>
          <w:lang w:eastAsia="ar-SA"/>
        </w:rPr>
        <w:t xml:space="preserve"> </w:t>
      </w:r>
      <w:r>
        <w:rPr>
          <w:rFonts w:eastAsia="Lucida Sans Unicode" w:cs="Mangal"/>
          <w:kern w:val="3"/>
          <w:szCs w:val="24"/>
          <w:lang w:eastAsia="zh-CN" w:bidi="hi-IN"/>
        </w:rPr>
        <w:t>bilietų kasos ir (ar) bilietų terminalai;</w:t>
      </w:r>
    </w:p>
    <w:p w14:paraId="303C2E63" w14:textId="6BC31E13" w:rsidR="006F4BB9" w:rsidRDefault="006F4BB9" w:rsidP="00D52466">
      <w:pPr>
        <w:widowControl w:val="0"/>
        <w:tabs>
          <w:tab w:val="left" w:pos="1260"/>
        </w:tabs>
        <w:suppressAutoHyphens/>
        <w:spacing w:line="360" w:lineRule="auto"/>
        <w:ind w:firstLine="720"/>
        <w:jc w:val="both"/>
        <w:rPr>
          <w:rFonts w:eastAsia="Lucida Sans Unicode" w:cs="Mangal"/>
          <w:kern w:val="3"/>
          <w:szCs w:val="24"/>
          <w:lang w:eastAsia="zh-CN" w:bidi="hi-IN"/>
        </w:rPr>
      </w:pPr>
      <w:r>
        <w:rPr>
          <w:szCs w:val="24"/>
          <w:lang w:eastAsia="ar-SA"/>
        </w:rPr>
        <w:t>7.</w:t>
      </w:r>
      <w:r w:rsidR="00D711D0">
        <w:rPr>
          <w:szCs w:val="24"/>
          <w:lang w:eastAsia="ar-SA"/>
        </w:rPr>
        <w:t>7</w:t>
      </w:r>
      <w:r>
        <w:rPr>
          <w:szCs w:val="24"/>
          <w:lang w:eastAsia="ar-SA"/>
        </w:rPr>
        <w:t>.</w:t>
      </w:r>
      <w:r w:rsidR="00260FF8">
        <w:rPr>
          <w:szCs w:val="24"/>
          <w:lang w:eastAsia="ar-SA"/>
        </w:rPr>
        <w:t xml:space="preserve"> </w:t>
      </w:r>
      <w:r>
        <w:rPr>
          <w:rFonts w:eastAsia="Lucida Sans Unicode" w:cs="Mangal"/>
          <w:kern w:val="3"/>
          <w:szCs w:val="24"/>
          <w:lang w:eastAsia="zh-CN" w:bidi="hi-IN"/>
        </w:rPr>
        <w:t>bagažo saugyklos.</w:t>
      </w:r>
    </w:p>
    <w:p w14:paraId="0FCC6AC1" w14:textId="50E71A71" w:rsidR="006F4BB9" w:rsidRDefault="006F4BB9" w:rsidP="00D52466">
      <w:pPr>
        <w:widowControl w:val="0"/>
        <w:tabs>
          <w:tab w:val="left" w:pos="1260"/>
        </w:tabs>
        <w:suppressAutoHyphens/>
        <w:spacing w:line="360" w:lineRule="auto"/>
        <w:ind w:firstLine="720"/>
        <w:jc w:val="both"/>
        <w:rPr>
          <w:rFonts w:eastAsia="Lucida Sans Unicode" w:cs="Mangal"/>
          <w:kern w:val="3"/>
          <w:szCs w:val="24"/>
          <w:lang w:eastAsia="zh-CN" w:bidi="hi-IN"/>
        </w:rPr>
      </w:pPr>
      <w:r>
        <w:rPr>
          <w:bCs/>
          <w:szCs w:val="24"/>
          <w:lang w:eastAsia="ar-SA"/>
        </w:rPr>
        <w:t>8.</w:t>
      </w:r>
      <w:r w:rsidR="00260FF8">
        <w:rPr>
          <w:bCs/>
          <w:szCs w:val="24"/>
          <w:lang w:eastAsia="ar-SA"/>
        </w:rPr>
        <w:t xml:space="preserve"> </w:t>
      </w:r>
      <w:r>
        <w:rPr>
          <w:rFonts w:eastAsia="Lucida Sans Unicode" w:cs="Mangal"/>
          <w:kern w:val="3"/>
          <w:szCs w:val="24"/>
          <w:lang w:eastAsia="zh-CN" w:bidi="hi-IN"/>
        </w:rPr>
        <w:t>Autobusų stočių valdytojai turi sudaryti visiems vežėjams vienodas sąlygas ir rinkodarą naudotis stočių infrastruktūra.</w:t>
      </w:r>
    </w:p>
    <w:p w14:paraId="302818F9" w14:textId="755687E9" w:rsidR="006F4BB9" w:rsidRDefault="006F4BB9" w:rsidP="00D52466">
      <w:pPr>
        <w:widowControl w:val="0"/>
        <w:tabs>
          <w:tab w:val="left" w:pos="1260"/>
        </w:tabs>
        <w:suppressAutoHyphens/>
        <w:spacing w:line="360" w:lineRule="auto"/>
        <w:ind w:firstLine="720"/>
        <w:jc w:val="both"/>
        <w:rPr>
          <w:rFonts w:eastAsia="Lucida Sans Unicode" w:cs="Mangal"/>
          <w:kern w:val="3"/>
          <w:szCs w:val="24"/>
          <w:lang w:eastAsia="zh-CN" w:bidi="hi-IN"/>
        </w:rPr>
      </w:pPr>
      <w:r>
        <w:rPr>
          <w:bCs/>
          <w:szCs w:val="24"/>
          <w:lang w:eastAsia="ar-SA"/>
        </w:rPr>
        <w:t>9.</w:t>
      </w:r>
      <w:r w:rsidR="00260FF8">
        <w:rPr>
          <w:bCs/>
          <w:szCs w:val="24"/>
          <w:lang w:eastAsia="ar-SA"/>
        </w:rPr>
        <w:t xml:space="preserve"> </w:t>
      </w:r>
      <w:r>
        <w:rPr>
          <w:rFonts w:eastAsia="Lucida Sans Unicode" w:cs="Mangal"/>
          <w:kern w:val="3"/>
          <w:szCs w:val="24"/>
          <w:lang w:eastAsia="zh-CN" w:bidi="hi-IN"/>
        </w:rPr>
        <w:t xml:space="preserve">Autobusų stočių valdytojai privalo patvirtinti autobusų stoties darbo reglamentą pagal Susisiekimo ministro tvirtinamuose autobusų stočių veiklos nuostatuose nustatytus reikalavimus ir paskelbti jį viešai autobusų stoties interneto svetainėje. </w:t>
      </w:r>
    </w:p>
    <w:p w14:paraId="0D52DE67" w14:textId="77777777" w:rsidR="006F4BB9" w:rsidRDefault="006F4BB9" w:rsidP="006F4BB9">
      <w:pPr>
        <w:widowControl w:val="0"/>
        <w:suppressAutoHyphens/>
        <w:jc w:val="both"/>
        <w:rPr>
          <w:rFonts w:eastAsia="Lucida Sans Unicode" w:cs="Mangal"/>
          <w:kern w:val="3"/>
          <w:szCs w:val="24"/>
          <w:lang w:eastAsia="zh-CN" w:bidi="hi-IN"/>
        </w:rPr>
      </w:pPr>
    </w:p>
    <w:p w14:paraId="3F2AD602" w14:textId="77777777" w:rsidR="006F4BB9" w:rsidRDefault="006F4BB9" w:rsidP="006F4BB9">
      <w:pPr>
        <w:widowControl w:val="0"/>
        <w:suppressAutoHyphens/>
        <w:ind w:firstLine="851"/>
        <w:jc w:val="center"/>
        <w:rPr>
          <w:rFonts w:eastAsia="Lucida Sans Unicode" w:cs="Mangal"/>
          <w:b/>
          <w:bCs/>
          <w:kern w:val="3"/>
          <w:szCs w:val="24"/>
          <w:lang w:eastAsia="zh-CN" w:bidi="hi-IN"/>
        </w:rPr>
      </w:pPr>
      <w:r>
        <w:rPr>
          <w:rFonts w:eastAsia="Lucida Sans Unicode" w:cs="Mangal"/>
          <w:b/>
          <w:bCs/>
          <w:kern w:val="3"/>
          <w:szCs w:val="24"/>
          <w:lang w:eastAsia="zh-CN" w:bidi="hi-IN"/>
        </w:rPr>
        <w:t>IV SKYRIUS</w:t>
      </w:r>
    </w:p>
    <w:p w14:paraId="6960D43B" w14:textId="77777777" w:rsidR="006F4BB9" w:rsidRDefault="006F4BB9" w:rsidP="006F4BB9">
      <w:pPr>
        <w:widowControl w:val="0"/>
        <w:suppressAutoHyphens/>
        <w:ind w:firstLine="851"/>
        <w:jc w:val="center"/>
        <w:rPr>
          <w:rFonts w:eastAsia="Lucida Sans Unicode" w:cs="Mangal"/>
          <w:kern w:val="3"/>
          <w:szCs w:val="24"/>
          <w:lang w:eastAsia="zh-CN" w:bidi="hi-IN"/>
        </w:rPr>
      </w:pPr>
      <w:r>
        <w:rPr>
          <w:rFonts w:eastAsia="Lucida Sans Unicode" w:cs="Mangal"/>
          <w:b/>
          <w:bCs/>
          <w:kern w:val="3"/>
          <w:szCs w:val="24"/>
          <w:lang w:eastAsia="zh-CN" w:bidi="hi-IN"/>
        </w:rPr>
        <w:t>AUTOBUSŲ STOČIŲ NAUDOJIMO IR DARBO TVARKA</w:t>
      </w:r>
    </w:p>
    <w:p w14:paraId="42BABC8A" w14:textId="77777777" w:rsidR="006F4BB9" w:rsidRDefault="006F4BB9" w:rsidP="00D52466">
      <w:pPr>
        <w:widowControl w:val="0"/>
        <w:tabs>
          <w:tab w:val="left" w:pos="851"/>
        </w:tabs>
        <w:suppressAutoHyphens/>
        <w:spacing w:line="360" w:lineRule="auto"/>
        <w:ind w:firstLine="720"/>
        <w:jc w:val="both"/>
        <w:textAlignment w:val="baseline"/>
        <w:rPr>
          <w:rFonts w:eastAsia="Calibri" w:cs="Mangal"/>
          <w:kern w:val="3"/>
          <w:szCs w:val="24"/>
          <w:lang w:eastAsia="zh-CN" w:bidi="hi-IN"/>
        </w:rPr>
      </w:pPr>
    </w:p>
    <w:p w14:paraId="10DFE38F" w14:textId="208BE113" w:rsidR="006F4BB9" w:rsidRDefault="006F4BB9" w:rsidP="00D52466">
      <w:pPr>
        <w:widowControl w:val="0"/>
        <w:tabs>
          <w:tab w:val="left" w:pos="851"/>
        </w:tabs>
        <w:suppressAutoHyphens/>
        <w:spacing w:line="360" w:lineRule="auto"/>
        <w:ind w:firstLine="720"/>
        <w:jc w:val="both"/>
        <w:textAlignment w:val="baseline"/>
        <w:rPr>
          <w:rFonts w:eastAsia="Calibri" w:cs="Mangal"/>
          <w:kern w:val="3"/>
          <w:szCs w:val="24"/>
          <w:lang w:eastAsia="zh-CN" w:bidi="hi-IN"/>
        </w:rPr>
      </w:pPr>
      <w:r>
        <w:rPr>
          <w:bCs/>
          <w:szCs w:val="24"/>
          <w:lang w:eastAsia="ar-SA"/>
        </w:rPr>
        <w:t>10.</w:t>
      </w:r>
      <w:r w:rsidR="00260FF8">
        <w:rPr>
          <w:bCs/>
          <w:szCs w:val="24"/>
          <w:lang w:eastAsia="ar-SA"/>
        </w:rPr>
        <w:t xml:space="preserve"> </w:t>
      </w:r>
      <w:r>
        <w:rPr>
          <w:rFonts w:eastAsia="Calibri" w:cs="Mangal"/>
          <w:kern w:val="3"/>
          <w:szCs w:val="24"/>
          <w:lang w:eastAsia="zh-CN" w:bidi="hi-IN"/>
        </w:rPr>
        <w:t>Keleiviams aptarnauti, autobusų stoties personalo darbui ir reguliariam autobusų eismui užtikrinti autobusų stotyje autobusų stoties darbo metu turi būti teikiamos šios paslaugos:</w:t>
      </w:r>
    </w:p>
    <w:p w14:paraId="7829AE3A" w14:textId="029F2A6B" w:rsidR="006F4BB9" w:rsidRDefault="006F4BB9" w:rsidP="00D52466">
      <w:pPr>
        <w:widowControl w:val="0"/>
        <w:tabs>
          <w:tab w:val="left" w:pos="851"/>
        </w:tabs>
        <w:suppressAutoHyphens/>
        <w:spacing w:line="360" w:lineRule="auto"/>
        <w:ind w:firstLine="720"/>
        <w:jc w:val="both"/>
        <w:textAlignment w:val="baseline"/>
        <w:rPr>
          <w:rFonts w:eastAsia="Calibri" w:cs="Mangal"/>
          <w:kern w:val="3"/>
          <w:szCs w:val="24"/>
          <w:lang w:eastAsia="zh-CN" w:bidi="hi-IN"/>
        </w:rPr>
      </w:pPr>
      <w:r>
        <w:rPr>
          <w:rFonts w:eastAsia="Calibri"/>
          <w:szCs w:val="24"/>
          <w:lang w:eastAsia="ar-SA"/>
        </w:rPr>
        <w:t>10.1.</w:t>
      </w:r>
      <w:r w:rsidR="00260FF8">
        <w:rPr>
          <w:rFonts w:eastAsia="Calibri"/>
          <w:szCs w:val="24"/>
          <w:lang w:eastAsia="ar-SA"/>
        </w:rPr>
        <w:t xml:space="preserve"> </w:t>
      </w:r>
      <w:r>
        <w:rPr>
          <w:rFonts w:eastAsia="Calibri" w:cs="Mangal"/>
          <w:kern w:val="3"/>
          <w:szCs w:val="24"/>
          <w:lang w:eastAsia="zh-CN" w:bidi="hi-IN"/>
        </w:rPr>
        <w:t>bilietų pardavimo į tos pačios dienos reisus ir (ar) iš anksto;</w:t>
      </w:r>
    </w:p>
    <w:p w14:paraId="720DD9A2" w14:textId="6DCA0989" w:rsidR="006F4BB9" w:rsidRDefault="006F4BB9" w:rsidP="00D52466">
      <w:pPr>
        <w:widowControl w:val="0"/>
        <w:tabs>
          <w:tab w:val="left" w:pos="851"/>
        </w:tabs>
        <w:suppressAutoHyphens/>
        <w:spacing w:line="360" w:lineRule="auto"/>
        <w:ind w:firstLine="720"/>
        <w:jc w:val="both"/>
        <w:textAlignment w:val="baseline"/>
        <w:rPr>
          <w:rFonts w:eastAsia="Calibri" w:cs="Mangal"/>
          <w:kern w:val="3"/>
          <w:szCs w:val="24"/>
          <w:lang w:eastAsia="zh-CN" w:bidi="hi-IN"/>
        </w:rPr>
      </w:pPr>
      <w:r>
        <w:rPr>
          <w:rFonts w:eastAsia="Calibri"/>
          <w:szCs w:val="24"/>
          <w:lang w:eastAsia="ar-SA"/>
        </w:rPr>
        <w:t>10.2.</w:t>
      </w:r>
      <w:r w:rsidR="00260FF8">
        <w:rPr>
          <w:rFonts w:eastAsia="Calibri"/>
          <w:szCs w:val="24"/>
          <w:lang w:eastAsia="ar-SA"/>
        </w:rPr>
        <w:t xml:space="preserve"> </w:t>
      </w:r>
      <w:r>
        <w:rPr>
          <w:rFonts w:eastAsia="Calibri" w:cs="Mangal"/>
          <w:kern w:val="3"/>
          <w:szCs w:val="24"/>
          <w:lang w:eastAsia="zh-CN" w:bidi="hi-IN"/>
        </w:rPr>
        <w:t>autobusų eismo organizavimo (dispečerinės);</w:t>
      </w:r>
    </w:p>
    <w:p w14:paraId="186311B7" w14:textId="288DCC10" w:rsidR="006F4BB9" w:rsidRDefault="006F4BB9" w:rsidP="00D52466">
      <w:pPr>
        <w:widowControl w:val="0"/>
        <w:tabs>
          <w:tab w:val="left" w:pos="851"/>
        </w:tabs>
        <w:suppressAutoHyphens/>
        <w:spacing w:line="360" w:lineRule="auto"/>
        <w:ind w:firstLine="720"/>
        <w:jc w:val="both"/>
        <w:textAlignment w:val="baseline"/>
        <w:rPr>
          <w:rFonts w:eastAsia="Calibri" w:cs="Mangal"/>
          <w:kern w:val="3"/>
          <w:szCs w:val="24"/>
          <w:lang w:eastAsia="zh-CN" w:bidi="hi-IN"/>
        </w:rPr>
      </w:pPr>
      <w:r>
        <w:rPr>
          <w:rFonts w:eastAsia="Calibri"/>
          <w:szCs w:val="24"/>
          <w:lang w:eastAsia="ar-SA"/>
        </w:rPr>
        <w:t>10.3.</w:t>
      </w:r>
      <w:r w:rsidR="00260FF8">
        <w:rPr>
          <w:rFonts w:eastAsia="Calibri"/>
          <w:szCs w:val="24"/>
          <w:lang w:eastAsia="ar-SA"/>
        </w:rPr>
        <w:t xml:space="preserve"> </w:t>
      </w:r>
      <w:r>
        <w:rPr>
          <w:rFonts w:eastAsia="Calibri" w:cs="Mangal"/>
          <w:kern w:val="3"/>
          <w:szCs w:val="24"/>
          <w:lang w:eastAsia="zh-CN" w:bidi="hi-IN"/>
        </w:rPr>
        <w:t>bagažo saugojimo;</w:t>
      </w:r>
    </w:p>
    <w:p w14:paraId="2BAB68AE" w14:textId="40595F6C" w:rsidR="006F4BB9" w:rsidRDefault="006F4BB9" w:rsidP="00D52466">
      <w:pPr>
        <w:widowControl w:val="0"/>
        <w:tabs>
          <w:tab w:val="left" w:pos="851"/>
          <w:tab w:val="left" w:pos="1386"/>
        </w:tabs>
        <w:suppressAutoHyphens/>
        <w:spacing w:line="360" w:lineRule="auto"/>
        <w:ind w:firstLine="720"/>
        <w:jc w:val="both"/>
        <w:textAlignment w:val="baseline"/>
        <w:rPr>
          <w:rFonts w:eastAsia="Calibri" w:cs="Mangal"/>
          <w:kern w:val="3"/>
          <w:szCs w:val="24"/>
          <w:lang w:eastAsia="zh-CN" w:bidi="hi-IN"/>
        </w:rPr>
      </w:pPr>
      <w:r>
        <w:rPr>
          <w:rFonts w:eastAsia="Calibri"/>
          <w:szCs w:val="24"/>
          <w:lang w:eastAsia="ar-SA"/>
        </w:rPr>
        <w:t>10.4.</w:t>
      </w:r>
      <w:r w:rsidR="00260FF8">
        <w:rPr>
          <w:rFonts w:eastAsia="Calibri"/>
          <w:szCs w:val="24"/>
          <w:lang w:eastAsia="ar-SA"/>
        </w:rPr>
        <w:t xml:space="preserve"> </w:t>
      </w:r>
      <w:r>
        <w:rPr>
          <w:rFonts w:eastAsia="Calibri" w:cs="Mangal"/>
          <w:kern w:val="3"/>
          <w:szCs w:val="24"/>
          <w:lang w:eastAsia="zh-CN" w:bidi="hi-IN"/>
        </w:rPr>
        <w:t xml:space="preserve">Reglamento </w:t>
      </w:r>
      <w:r>
        <w:rPr>
          <w:rFonts w:eastAsia="Calibri" w:cs="Mangal"/>
          <w:color w:val="0000FF"/>
          <w:kern w:val="3"/>
          <w:szCs w:val="24"/>
          <w:u w:val="single"/>
          <w:lang w:eastAsia="zh-CN" w:bidi="hi-IN"/>
        </w:rPr>
        <w:t>(ES) Nr. 181/2011</w:t>
      </w:r>
      <w:r>
        <w:rPr>
          <w:rFonts w:eastAsia="Calibri" w:cs="Mangal"/>
          <w:kern w:val="3"/>
          <w:szCs w:val="24"/>
          <w:lang w:eastAsia="zh-CN" w:bidi="hi-IN"/>
        </w:rPr>
        <w:t xml:space="preserve"> nuostatas atitinkanti pagalba asmenims su negalia ir riboto judumo asmenims;</w:t>
      </w:r>
    </w:p>
    <w:p w14:paraId="69DBB4D3" w14:textId="4D178271" w:rsidR="006F4BB9" w:rsidRDefault="006F4BB9" w:rsidP="00D52466">
      <w:pPr>
        <w:widowControl w:val="0"/>
        <w:tabs>
          <w:tab w:val="left" w:pos="851"/>
          <w:tab w:val="left" w:pos="1386"/>
        </w:tabs>
        <w:suppressAutoHyphens/>
        <w:spacing w:line="360" w:lineRule="auto"/>
        <w:ind w:firstLine="720"/>
        <w:jc w:val="both"/>
        <w:textAlignment w:val="baseline"/>
        <w:rPr>
          <w:rFonts w:eastAsia="Calibri" w:cs="Mangal"/>
          <w:kern w:val="3"/>
          <w:szCs w:val="24"/>
          <w:lang w:eastAsia="zh-CN" w:bidi="hi-IN"/>
        </w:rPr>
      </w:pPr>
      <w:r>
        <w:rPr>
          <w:rFonts w:eastAsia="Calibri"/>
          <w:szCs w:val="24"/>
          <w:lang w:eastAsia="ar-SA"/>
        </w:rPr>
        <w:t>10.5.</w:t>
      </w:r>
      <w:r w:rsidR="00260FF8">
        <w:rPr>
          <w:rFonts w:eastAsia="Calibri"/>
          <w:szCs w:val="24"/>
          <w:lang w:eastAsia="ar-SA"/>
        </w:rPr>
        <w:t xml:space="preserve"> </w:t>
      </w:r>
      <w:r>
        <w:rPr>
          <w:rFonts w:eastAsia="Calibri" w:cs="Mangal"/>
          <w:kern w:val="3"/>
          <w:szCs w:val="24"/>
          <w:lang w:eastAsia="zh-CN" w:bidi="hi-IN"/>
        </w:rPr>
        <w:t>eismo tvarkaraščių skelbimo, atnaujinimo, pakeitimo stotelėse, kurios yra autobusų stoties savivaldybės teritorijoje. Jei savivaldybės teritorijoje yra daugiau kaip viena autobusų stotis, eismo tvarkaraščių skelbimą, atnaujinimą, pakeitimą organizuoja autobusų stotys pagal tarpusavio susitarimą.</w:t>
      </w:r>
    </w:p>
    <w:p w14:paraId="2CB4E5C9" w14:textId="72334340" w:rsidR="006F4BB9" w:rsidRDefault="006F4BB9" w:rsidP="00D52466">
      <w:pPr>
        <w:widowControl w:val="0"/>
        <w:tabs>
          <w:tab w:val="left" w:pos="851"/>
          <w:tab w:val="left" w:pos="1386"/>
        </w:tabs>
        <w:suppressAutoHyphens/>
        <w:spacing w:line="360" w:lineRule="auto"/>
        <w:ind w:firstLine="720"/>
        <w:jc w:val="both"/>
        <w:textAlignment w:val="baseline"/>
        <w:rPr>
          <w:rFonts w:eastAsia="Calibri" w:cs="Mangal"/>
          <w:kern w:val="3"/>
          <w:szCs w:val="24"/>
          <w:lang w:eastAsia="zh-CN" w:bidi="hi-IN"/>
        </w:rPr>
      </w:pPr>
      <w:r>
        <w:rPr>
          <w:bCs/>
          <w:szCs w:val="24"/>
          <w:lang w:eastAsia="ar-SA"/>
        </w:rPr>
        <w:t>11.</w:t>
      </w:r>
      <w:r w:rsidR="00260FF8">
        <w:rPr>
          <w:bCs/>
          <w:szCs w:val="24"/>
          <w:lang w:eastAsia="ar-SA"/>
        </w:rPr>
        <w:t xml:space="preserve"> </w:t>
      </w:r>
      <w:r>
        <w:rPr>
          <w:rFonts w:eastAsia="Calibri" w:cs="Mangal"/>
          <w:kern w:val="3"/>
          <w:szCs w:val="24"/>
          <w:lang w:eastAsia="zh-CN" w:bidi="hi-IN"/>
        </w:rPr>
        <w:t>Stoties eismo valdymo tarnybos (dispečerio) funkcijos autobusų stoties darbo laiku:</w:t>
      </w:r>
    </w:p>
    <w:p w14:paraId="32E00F69" w14:textId="5830C5C3" w:rsidR="006F4BB9" w:rsidRDefault="006F4BB9" w:rsidP="00D52466">
      <w:pPr>
        <w:widowControl w:val="0"/>
        <w:tabs>
          <w:tab w:val="left" w:pos="854"/>
          <w:tab w:val="left" w:pos="1400"/>
        </w:tabs>
        <w:suppressAutoHyphens/>
        <w:spacing w:line="360" w:lineRule="auto"/>
        <w:ind w:firstLine="720"/>
        <w:jc w:val="both"/>
        <w:textAlignment w:val="baseline"/>
        <w:rPr>
          <w:rFonts w:eastAsia="Calibri" w:cs="Mangal"/>
          <w:kern w:val="3"/>
          <w:szCs w:val="24"/>
          <w:lang w:eastAsia="zh-CN" w:bidi="hi-IN"/>
        </w:rPr>
      </w:pPr>
      <w:r>
        <w:rPr>
          <w:rFonts w:eastAsia="Calibri"/>
          <w:szCs w:val="24"/>
          <w:lang w:eastAsia="ar-SA"/>
        </w:rPr>
        <w:t>11.1.</w:t>
      </w:r>
      <w:r w:rsidR="00260FF8">
        <w:rPr>
          <w:rFonts w:eastAsia="Calibri"/>
          <w:szCs w:val="24"/>
          <w:lang w:eastAsia="ar-SA"/>
        </w:rPr>
        <w:t xml:space="preserve"> </w:t>
      </w:r>
      <w:r>
        <w:rPr>
          <w:rFonts w:eastAsia="Calibri" w:cs="Mangal"/>
          <w:kern w:val="3"/>
          <w:szCs w:val="24"/>
          <w:lang w:eastAsia="zh-CN" w:bidi="hi-IN"/>
        </w:rPr>
        <w:t>kontroliuoti, ar autobusai atvyksta į autobusų stotį ir išvyksta pagal numatytą tvarkaraštį;</w:t>
      </w:r>
    </w:p>
    <w:p w14:paraId="58BBFC3F" w14:textId="6DDE6CAF" w:rsidR="006F4BB9" w:rsidRDefault="006F4BB9" w:rsidP="00D52466">
      <w:pPr>
        <w:widowControl w:val="0"/>
        <w:tabs>
          <w:tab w:val="left" w:pos="854"/>
          <w:tab w:val="left" w:pos="1400"/>
        </w:tabs>
        <w:suppressAutoHyphens/>
        <w:spacing w:line="360" w:lineRule="auto"/>
        <w:ind w:firstLine="720"/>
        <w:jc w:val="both"/>
        <w:textAlignment w:val="baseline"/>
        <w:rPr>
          <w:rFonts w:eastAsia="Calibri" w:cs="Mangal"/>
          <w:kern w:val="3"/>
          <w:szCs w:val="24"/>
          <w:lang w:eastAsia="zh-CN" w:bidi="hi-IN"/>
        </w:rPr>
      </w:pPr>
      <w:r>
        <w:rPr>
          <w:rFonts w:eastAsia="Calibri"/>
          <w:szCs w:val="24"/>
          <w:lang w:eastAsia="ar-SA"/>
        </w:rPr>
        <w:t>11.2.</w:t>
      </w:r>
      <w:r w:rsidR="00260FF8">
        <w:rPr>
          <w:rFonts w:eastAsia="Calibri"/>
          <w:szCs w:val="24"/>
          <w:lang w:eastAsia="ar-SA"/>
        </w:rPr>
        <w:t xml:space="preserve"> </w:t>
      </w:r>
      <w:r>
        <w:rPr>
          <w:rFonts w:eastAsia="Calibri" w:cs="Mangal"/>
          <w:kern w:val="3"/>
          <w:szCs w:val="24"/>
          <w:lang w:eastAsia="zh-CN" w:bidi="hi-IN"/>
        </w:rPr>
        <w:t>organizuoti keleivių įlaipinimą ir išlaipinimą;</w:t>
      </w:r>
    </w:p>
    <w:p w14:paraId="3EC8D334" w14:textId="2C736C98" w:rsidR="006F4BB9" w:rsidRDefault="006F4BB9" w:rsidP="00D52466">
      <w:pPr>
        <w:widowControl w:val="0"/>
        <w:tabs>
          <w:tab w:val="left" w:pos="854"/>
          <w:tab w:val="left" w:pos="1400"/>
        </w:tabs>
        <w:suppressAutoHyphens/>
        <w:spacing w:line="360" w:lineRule="auto"/>
        <w:ind w:firstLine="720"/>
        <w:jc w:val="both"/>
        <w:textAlignment w:val="baseline"/>
        <w:rPr>
          <w:rFonts w:eastAsia="Calibri" w:cs="Mangal"/>
          <w:kern w:val="3"/>
          <w:szCs w:val="24"/>
          <w:lang w:eastAsia="zh-CN" w:bidi="hi-IN"/>
        </w:rPr>
      </w:pPr>
      <w:r>
        <w:rPr>
          <w:rFonts w:eastAsia="Calibri"/>
          <w:szCs w:val="24"/>
          <w:lang w:eastAsia="ar-SA"/>
        </w:rPr>
        <w:t>11.3.</w:t>
      </w:r>
      <w:r w:rsidR="00260FF8">
        <w:rPr>
          <w:rFonts w:eastAsia="Calibri"/>
          <w:szCs w:val="24"/>
          <w:lang w:eastAsia="ar-SA"/>
        </w:rPr>
        <w:t xml:space="preserve"> </w:t>
      </w:r>
      <w:r>
        <w:rPr>
          <w:rFonts w:eastAsia="Calibri" w:cs="Mangal"/>
          <w:kern w:val="3"/>
          <w:szCs w:val="24"/>
          <w:lang w:eastAsia="zh-CN" w:bidi="hi-IN"/>
        </w:rPr>
        <w:t>pablogėjus eismo sąlygoms, sustabdyti autobusų eismą iš autobusų stoties ir jį atnaujinti, pagerėjus eismo sąlygoms, apie tai pranešti kitoms autobusų stotims;</w:t>
      </w:r>
    </w:p>
    <w:p w14:paraId="395B5552" w14:textId="2C3EF4F8" w:rsidR="006F4BB9" w:rsidRDefault="006F4BB9" w:rsidP="00D52466">
      <w:pPr>
        <w:widowControl w:val="0"/>
        <w:tabs>
          <w:tab w:val="left" w:pos="851"/>
          <w:tab w:val="left" w:pos="1400"/>
        </w:tabs>
        <w:suppressAutoHyphens/>
        <w:spacing w:line="360" w:lineRule="auto"/>
        <w:ind w:firstLine="720"/>
        <w:jc w:val="both"/>
        <w:textAlignment w:val="baseline"/>
        <w:rPr>
          <w:rFonts w:eastAsia="Calibri" w:cs="Mangal"/>
          <w:kern w:val="3"/>
          <w:szCs w:val="24"/>
          <w:lang w:eastAsia="zh-CN" w:bidi="hi-IN"/>
        </w:rPr>
      </w:pPr>
      <w:r>
        <w:rPr>
          <w:rFonts w:eastAsia="Calibri"/>
          <w:szCs w:val="24"/>
          <w:lang w:eastAsia="ar-SA"/>
        </w:rPr>
        <w:t>11.4.</w:t>
      </w:r>
      <w:r w:rsidR="00260FF8">
        <w:rPr>
          <w:rFonts w:eastAsia="Calibri"/>
          <w:szCs w:val="24"/>
          <w:lang w:eastAsia="ar-SA"/>
        </w:rPr>
        <w:t xml:space="preserve"> </w:t>
      </w:r>
      <w:r>
        <w:rPr>
          <w:rFonts w:eastAsia="Calibri" w:cs="Mangal"/>
          <w:kern w:val="3"/>
          <w:szCs w:val="24"/>
          <w:lang w:eastAsia="zh-CN" w:bidi="hi-IN"/>
        </w:rPr>
        <w:t xml:space="preserve">informuoti keleivius apie planuojančius atvykti ir atvykusius autobusus ir jų maršrutus, </w:t>
      </w:r>
      <w:r>
        <w:rPr>
          <w:rFonts w:eastAsia="Calibri" w:cs="Mangal"/>
          <w:kern w:val="3"/>
          <w:szCs w:val="24"/>
          <w:lang w:eastAsia="zh-CN" w:bidi="hi-IN"/>
        </w:rPr>
        <w:lastRenderedPageBreak/>
        <w:t xml:space="preserve">planuojančius išvykti ir išvykusius autobusus ir jų maršrutus, autobusų vėlavimą ar reiso nutraukimą, nutrauktą ir atnaujintą autobusų eismą ir teikti kitą keleiviams aktualią informaciją. </w:t>
      </w:r>
    </w:p>
    <w:p w14:paraId="7FE5060C" w14:textId="7686E73A" w:rsidR="006F4BB9" w:rsidRDefault="006F4BB9" w:rsidP="00D52466">
      <w:pPr>
        <w:widowControl w:val="0"/>
        <w:tabs>
          <w:tab w:val="left" w:pos="851"/>
          <w:tab w:val="left" w:pos="1400"/>
        </w:tabs>
        <w:suppressAutoHyphens/>
        <w:spacing w:line="360" w:lineRule="auto"/>
        <w:ind w:firstLine="720"/>
        <w:jc w:val="both"/>
        <w:textAlignment w:val="baseline"/>
        <w:rPr>
          <w:rFonts w:eastAsia="Calibri" w:cs="Mangal"/>
          <w:kern w:val="3"/>
          <w:szCs w:val="24"/>
          <w:lang w:eastAsia="zh-CN" w:bidi="hi-IN"/>
        </w:rPr>
      </w:pPr>
      <w:r>
        <w:rPr>
          <w:bCs/>
          <w:szCs w:val="24"/>
          <w:lang w:eastAsia="ar-SA"/>
        </w:rPr>
        <w:t>12.</w:t>
      </w:r>
      <w:r w:rsidR="00260FF8">
        <w:rPr>
          <w:bCs/>
          <w:szCs w:val="24"/>
          <w:lang w:eastAsia="ar-SA"/>
        </w:rPr>
        <w:t xml:space="preserve"> </w:t>
      </w:r>
      <w:r>
        <w:rPr>
          <w:rFonts w:eastAsia="Calibri" w:cs="Mangal"/>
          <w:kern w:val="3"/>
          <w:szCs w:val="24"/>
          <w:lang w:eastAsia="zh-CN" w:bidi="hi-IN"/>
        </w:rPr>
        <w:t xml:space="preserve">Apie reguliaraus reiso maršrute nutraukimą ar pakeitimą keleiviams turi būti pranešama visose maršruto autobusų stotyse ir interneto svetainėse, kuriose parduodami bilietai į nutrauktą ar pakeistą reisą, nedelsiant, bet ne vėliau kaip per vieną darbo dieną nuo reiso nutraukimo ar pakeitimo dienos. </w:t>
      </w:r>
    </w:p>
    <w:p w14:paraId="102603B5" w14:textId="20C7C5C5" w:rsidR="006F4BB9" w:rsidRDefault="006F4BB9" w:rsidP="00D52466">
      <w:pPr>
        <w:widowControl w:val="0"/>
        <w:tabs>
          <w:tab w:val="left" w:pos="851"/>
          <w:tab w:val="left" w:pos="1400"/>
        </w:tabs>
        <w:suppressAutoHyphens/>
        <w:spacing w:line="360" w:lineRule="auto"/>
        <w:ind w:firstLine="720"/>
        <w:jc w:val="both"/>
        <w:textAlignment w:val="baseline"/>
        <w:rPr>
          <w:rFonts w:eastAsia="Calibri" w:cs="Mangal"/>
          <w:kern w:val="3"/>
          <w:szCs w:val="24"/>
          <w:lang w:eastAsia="zh-CN" w:bidi="hi-IN"/>
        </w:rPr>
      </w:pPr>
      <w:r>
        <w:rPr>
          <w:bCs/>
          <w:szCs w:val="24"/>
          <w:lang w:eastAsia="ar-SA"/>
        </w:rPr>
        <w:t>13.</w:t>
      </w:r>
      <w:r w:rsidR="00260FF8">
        <w:rPr>
          <w:bCs/>
          <w:szCs w:val="24"/>
          <w:lang w:eastAsia="ar-SA"/>
        </w:rPr>
        <w:t xml:space="preserve"> </w:t>
      </w:r>
      <w:r>
        <w:rPr>
          <w:rFonts w:eastAsia="Calibri" w:cs="Mangal"/>
          <w:kern w:val="3"/>
          <w:szCs w:val="24"/>
          <w:lang w:eastAsia="zh-CN" w:bidi="hi-IN"/>
        </w:rPr>
        <w:t>Autobusų stoties keleivių laukiamojoje salėje turi būti:</w:t>
      </w:r>
    </w:p>
    <w:p w14:paraId="1D68E849" w14:textId="14803C7B" w:rsidR="006F4BB9" w:rsidRDefault="006F4BB9" w:rsidP="00D52466">
      <w:pPr>
        <w:widowControl w:val="0"/>
        <w:tabs>
          <w:tab w:val="left" w:pos="0"/>
          <w:tab w:val="left" w:pos="1134"/>
        </w:tabs>
        <w:suppressAutoHyphens/>
        <w:spacing w:line="360" w:lineRule="auto"/>
        <w:ind w:firstLine="720"/>
        <w:jc w:val="both"/>
        <w:textAlignment w:val="baseline"/>
        <w:rPr>
          <w:rFonts w:eastAsia="Calibri" w:cs="Mangal"/>
          <w:kern w:val="3"/>
          <w:szCs w:val="24"/>
          <w:lang w:eastAsia="zh-CN" w:bidi="hi-IN"/>
        </w:rPr>
      </w:pPr>
      <w:r>
        <w:rPr>
          <w:rFonts w:eastAsia="Calibri"/>
          <w:szCs w:val="24"/>
          <w:lang w:eastAsia="ar-SA"/>
        </w:rPr>
        <w:t>13.1.</w:t>
      </w:r>
      <w:r w:rsidR="00260FF8">
        <w:rPr>
          <w:rFonts w:eastAsia="Calibri"/>
          <w:szCs w:val="24"/>
          <w:lang w:eastAsia="ar-SA"/>
        </w:rPr>
        <w:t xml:space="preserve"> </w:t>
      </w:r>
      <w:r>
        <w:rPr>
          <w:rFonts w:eastAsia="Calibri" w:cs="Mangal"/>
          <w:kern w:val="3"/>
          <w:szCs w:val="24"/>
          <w:lang w:eastAsia="zh-CN" w:bidi="hi-IN"/>
        </w:rPr>
        <w:t>vietinio, tolimojo ir tarptautinio susisiekimo reisų tvarkaraščiai;</w:t>
      </w:r>
    </w:p>
    <w:p w14:paraId="5CA3EE77" w14:textId="3138D779" w:rsidR="006F4BB9" w:rsidRDefault="006F4BB9" w:rsidP="00D52466">
      <w:pPr>
        <w:widowControl w:val="0"/>
        <w:tabs>
          <w:tab w:val="left" w:pos="0"/>
          <w:tab w:val="left" w:pos="1134"/>
        </w:tabs>
        <w:suppressAutoHyphens/>
        <w:spacing w:line="360" w:lineRule="auto"/>
        <w:ind w:firstLine="720"/>
        <w:jc w:val="both"/>
        <w:textAlignment w:val="baseline"/>
        <w:rPr>
          <w:rFonts w:eastAsia="Calibri" w:cs="Mangal"/>
          <w:kern w:val="3"/>
          <w:szCs w:val="24"/>
          <w:lang w:eastAsia="zh-CN" w:bidi="hi-IN"/>
        </w:rPr>
      </w:pPr>
      <w:r>
        <w:rPr>
          <w:rFonts w:eastAsia="Calibri"/>
          <w:szCs w:val="24"/>
          <w:lang w:eastAsia="ar-SA"/>
        </w:rPr>
        <w:t>13.2.</w:t>
      </w:r>
      <w:r w:rsidR="00260FF8">
        <w:rPr>
          <w:rFonts w:eastAsia="Calibri"/>
          <w:szCs w:val="24"/>
          <w:lang w:eastAsia="ar-SA"/>
        </w:rPr>
        <w:t xml:space="preserve"> </w:t>
      </w:r>
      <w:r>
        <w:rPr>
          <w:rFonts w:eastAsia="Calibri" w:cs="Mangal"/>
          <w:kern w:val="3"/>
          <w:szCs w:val="24"/>
          <w:lang w:eastAsia="zh-CN" w:bidi="hi-IN"/>
        </w:rPr>
        <w:t>stendas ar švieslentė operatyviai informacijai apie autobusų eismą pateikti;</w:t>
      </w:r>
    </w:p>
    <w:p w14:paraId="1800430B" w14:textId="55EE9CD7" w:rsidR="006F4BB9" w:rsidRDefault="006F4BB9" w:rsidP="00D52466">
      <w:pPr>
        <w:widowControl w:val="0"/>
        <w:tabs>
          <w:tab w:val="left" w:pos="0"/>
          <w:tab w:val="left" w:pos="1134"/>
        </w:tabs>
        <w:suppressAutoHyphens/>
        <w:spacing w:line="360" w:lineRule="auto"/>
        <w:ind w:firstLine="720"/>
        <w:jc w:val="both"/>
        <w:textAlignment w:val="baseline"/>
        <w:rPr>
          <w:rFonts w:eastAsia="Calibri" w:cs="Mangal"/>
          <w:kern w:val="3"/>
          <w:szCs w:val="24"/>
          <w:lang w:eastAsia="zh-CN" w:bidi="hi-IN"/>
        </w:rPr>
      </w:pPr>
      <w:r>
        <w:rPr>
          <w:rFonts w:eastAsia="Calibri"/>
          <w:szCs w:val="24"/>
          <w:lang w:eastAsia="ar-SA"/>
        </w:rPr>
        <w:t>13.3.</w:t>
      </w:r>
      <w:r w:rsidR="00260FF8">
        <w:rPr>
          <w:rFonts w:eastAsia="Calibri"/>
          <w:szCs w:val="24"/>
          <w:lang w:eastAsia="ar-SA"/>
        </w:rPr>
        <w:t xml:space="preserve"> </w:t>
      </w:r>
      <w:r>
        <w:rPr>
          <w:rFonts w:eastAsia="Calibri" w:cs="Mangal"/>
          <w:kern w:val="3"/>
          <w:szCs w:val="24"/>
          <w:lang w:eastAsia="zh-CN" w:bidi="hi-IN"/>
        </w:rPr>
        <w:t>informacija apie lengvatas keleiviams ir keleivių teises bei pareigas;</w:t>
      </w:r>
    </w:p>
    <w:p w14:paraId="5D18C17B" w14:textId="6E7568DE" w:rsidR="006F4BB9" w:rsidRDefault="006F4BB9" w:rsidP="00D52466">
      <w:pPr>
        <w:widowControl w:val="0"/>
        <w:tabs>
          <w:tab w:val="left" w:pos="0"/>
          <w:tab w:val="left" w:pos="1134"/>
        </w:tabs>
        <w:suppressAutoHyphens/>
        <w:spacing w:line="360" w:lineRule="auto"/>
        <w:ind w:firstLine="720"/>
        <w:jc w:val="both"/>
        <w:textAlignment w:val="baseline"/>
        <w:rPr>
          <w:rFonts w:eastAsia="Calibri" w:cs="Mangal"/>
          <w:kern w:val="3"/>
          <w:szCs w:val="24"/>
          <w:lang w:eastAsia="zh-CN" w:bidi="hi-IN"/>
        </w:rPr>
      </w:pPr>
      <w:r>
        <w:rPr>
          <w:rFonts w:eastAsia="Calibri"/>
          <w:szCs w:val="24"/>
          <w:lang w:eastAsia="ar-SA"/>
        </w:rPr>
        <w:t>13.4.</w:t>
      </w:r>
      <w:r w:rsidR="00260FF8">
        <w:rPr>
          <w:rFonts w:eastAsia="Calibri"/>
          <w:szCs w:val="24"/>
          <w:lang w:eastAsia="ar-SA"/>
        </w:rPr>
        <w:t xml:space="preserve"> </w:t>
      </w:r>
      <w:r>
        <w:rPr>
          <w:rFonts w:eastAsia="Calibri" w:cs="Mangal"/>
          <w:kern w:val="3"/>
          <w:szCs w:val="24"/>
          <w:lang w:eastAsia="zh-CN" w:bidi="hi-IN"/>
        </w:rPr>
        <w:t>informacija apie autobusų stoties tarnybų išdėstymą bei jų darbo laiką;</w:t>
      </w:r>
    </w:p>
    <w:p w14:paraId="19C36646" w14:textId="2C7D6BE9" w:rsidR="006F4BB9" w:rsidRDefault="006F4BB9" w:rsidP="00D52466">
      <w:pPr>
        <w:widowControl w:val="0"/>
        <w:tabs>
          <w:tab w:val="left" w:pos="0"/>
          <w:tab w:val="left" w:pos="1134"/>
        </w:tabs>
        <w:suppressAutoHyphens/>
        <w:spacing w:line="360" w:lineRule="auto"/>
        <w:ind w:firstLine="720"/>
        <w:jc w:val="both"/>
        <w:textAlignment w:val="baseline"/>
        <w:rPr>
          <w:rFonts w:eastAsia="Calibri" w:cs="Mangal"/>
          <w:kern w:val="3"/>
          <w:szCs w:val="24"/>
          <w:lang w:eastAsia="zh-CN" w:bidi="hi-IN"/>
        </w:rPr>
      </w:pPr>
      <w:r>
        <w:rPr>
          <w:rFonts w:eastAsia="Calibri"/>
          <w:szCs w:val="24"/>
          <w:lang w:eastAsia="ar-SA"/>
        </w:rPr>
        <w:t>13.5.</w:t>
      </w:r>
      <w:r w:rsidR="00260FF8">
        <w:rPr>
          <w:rFonts w:eastAsia="Calibri"/>
          <w:szCs w:val="24"/>
          <w:lang w:eastAsia="ar-SA"/>
        </w:rPr>
        <w:t xml:space="preserve"> </w:t>
      </w:r>
      <w:r>
        <w:rPr>
          <w:rFonts w:eastAsia="Calibri" w:cs="Mangal"/>
          <w:kern w:val="3"/>
          <w:szCs w:val="24"/>
          <w:lang w:eastAsia="zh-CN" w:bidi="hi-IN"/>
        </w:rPr>
        <w:t>informacija apie stoties teikiamas paslaugas keleiviams;</w:t>
      </w:r>
    </w:p>
    <w:p w14:paraId="7837560E" w14:textId="77777777" w:rsidR="006F4BB9" w:rsidRDefault="006F4BB9" w:rsidP="00D52466">
      <w:pPr>
        <w:widowControl w:val="0"/>
        <w:tabs>
          <w:tab w:val="left" w:pos="0"/>
          <w:tab w:val="left" w:pos="1134"/>
          <w:tab w:val="left" w:pos="1276"/>
          <w:tab w:val="left" w:pos="1418"/>
        </w:tabs>
        <w:suppressAutoHyphens/>
        <w:spacing w:line="360" w:lineRule="auto"/>
        <w:ind w:firstLine="720"/>
        <w:jc w:val="both"/>
        <w:textAlignment w:val="baseline"/>
        <w:rPr>
          <w:rFonts w:eastAsia="Calibri" w:cs="Mangal"/>
          <w:kern w:val="3"/>
          <w:szCs w:val="24"/>
          <w:lang w:eastAsia="zh-CN" w:bidi="hi-IN"/>
        </w:rPr>
      </w:pPr>
      <w:r>
        <w:rPr>
          <w:rFonts w:eastAsia="Calibri"/>
          <w:szCs w:val="24"/>
          <w:lang w:eastAsia="ar-SA"/>
        </w:rPr>
        <w:t>13.6.</w:t>
      </w:r>
      <w:r>
        <w:rPr>
          <w:rFonts w:eastAsia="Calibri"/>
          <w:szCs w:val="24"/>
          <w:lang w:eastAsia="ar-SA"/>
        </w:rPr>
        <w:tab/>
      </w:r>
      <w:r>
        <w:rPr>
          <w:rFonts w:eastAsia="Calibri" w:cs="Mangal"/>
          <w:kern w:val="3"/>
          <w:szCs w:val="24"/>
          <w:lang w:eastAsia="zh-CN" w:bidi="hi-IN"/>
        </w:rPr>
        <w:t>informacija apie kompetentingas įstaigas arba Savivaldybės įgaliotąsias įstaigas (pavadinimai, adresai, telefonų numeriai, elektroninio pašto adresai), kurioms keleiviai gali pateikti pasiūlymus, pageidavimus ir pastabas dėl vietinio (priemiestinio) arba tolimojo susisiekimo autobusų maršrutų, stotelių ir tvarkaraščių.</w:t>
      </w:r>
    </w:p>
    <w:p w14:paraId="7DED53FD" w14:textId="00824445" w:rsidR="006F4BB9" w:rsidRDefault="006F4BB9" w:rsidP="00D52466">
      <w:pPr>
        <w:widowControl w:val="0"/>
        <w:tabs>
          <w:tab w:val="left" w:pos="0"/>
          <w:tab w:val="left" w:pos="1134"/>
          <w:tab w:val="left" w:pos="1276"/>
          <w:tab w:val="left" w:pos="1418"/>
        </w:tabs>
        <w:suppressAutoHyphens/>
        <w:spacing w:line="360" w:lineRule="auto"/>
        <w:ind w:firstLine="720"/>
        <w:jc w:val="both"/>
        <w:textAlignment w:val="baseline"/>
        <w:rPr>
          <w:rFonts w:eastAsia="Calibri" w:cs="Mangal"/>
          <w:kern w:val="3"/>
          <w:szCs w:val="24"/>
          <w:lang w:eastAsia="zh-CN" w:bidi="hi-IN"/>
        </w:rPr>
      </w:pPr>
      <w:r>
        <w:rPr>
          <w:bCs/>
          <w:szCs w:val="24"/>
          <w:lang w:eastAsia="ar-SA"/>
        </w:rPr>
        <w:t>14.</w:t>
      </w:r>
      <w:r w:rsidR="00260FF8">
        <w:rPr>
          <w:bCs/>
          <w:szCs w:val="24"/>
          <w:lang w:eastAsia="ar-SA"/>
        </w:rPr>
        <w:t xml:space="preserve"> </w:t>
      </w:r>
      <w:r>
        <w:rPr>
          <w:rFonts w:eastAsia="Calibri" w:cs="Mangal"/>
          <w:kern w:val="3"/>
          <w:szCs w:val="24"/>
          <w:lang w:eastAsia="zh-CN" w:bidi="hi-IN"/>
        </w:rPr>
        <w:t>Autobusų stoties peronuose turi būti pateikta ši informacija:</w:t>
      </w:r>
    </w:p>
    <w:p w14:paraId="14BC0953" w14:textId="09FE1252" w:rsidR="006F4BB9" w:rsidRDefault="006F4BB9" w:rsidP="00D52466">
      <w:pPr>
        <w:widowControl w:val="0"/>
        <w:tabs>
          <w:tab w:val="left" w:pos="0"/>
          <w:tab w:val="left" w:pos="993"/>
          <w:tab w:val="left" w:pos="1358"/>
        </w:tabs>
        <w:suppressAutoHyphens/>
        <w:spacing w:line="360" w:lineRule="auto"/>
        <w:ind w:firstLine="720"/>
        <w:jc w:val="both"/>
        <w:textAlignment w:val="baseline"/>
        <w:rPr>
          <w:rFonts w:eastAsia="Calibri" w:cs="Mangal"/>
          <w:kern w:val="3"/>
          <w:szCs w:val="24"/>
          <w:lang w:eastAsia="zh-CN" w:bidi="hi-IN"/>
        </w:rPr>
      </w:pPr>
      <w:r>
        <w:rPr>
          <w:rFonts w:eastAsia="Calibri"/>
          <w:szCs w:val="24"/>
          <w:lang w:eastAsia="ar-SA"/>
        </w:rPr>
        <w:t>14.1.</w:t>
      </w:r>
      <w:r w:rsidR="00260FF8">
        <w:rPr>
          <w:rFonts w:eastAsia="Calibri"/>
          <w:szCs w:val="24"/>
          <w:lang w:eastAsia="ar-SA"/>
        </w:rPr>
        <w:t xml:space="preserve"> </w:t>
      </w:r>
      <w:r>
        <w:rPr>
          <w:rFonts w:eastAsia="Calibri" w:cs="Mangal"/>
          <w:kern w:val="3"/>
          <w:szCs w:val="24"/>
          <w:lang w:eastAsia="zh-CN" w:bidi="hi-IN"/>
        </w:rPr>
        <w:t>išvykimo peronuose – maršrutų krypčių pavadinimai ir autobusų išvykimo eismo tvarkaraščiai;</w:t>
      </w:r>
    </w:p>
    <w:p w14:paraId="0CBE64BC" w14:textId="743C3461" w:rsidR="006F4BB9" w:rsidRDefault="006F4BB9" w:rsidP="00D52466">
      <w:pPr>
        <w:widowControl w:val="0"/>
        <w:tabs>
          <w:tab w:val="left" w:pos="0"/>
          <w:tab w:val="left" w:pos="993"/>
          <w:tab w:val="left" w:pos="1358"/>
        </w:tabs>
        <w:suppressAutoHyphens/>
        <w:spacing w:line="360" w:lineRule="auto"/>
        <w:ind w:firstLine="720"/>
        <w:jc w:val="both"/>
        <w:textAlignment w:val="baseline"/>
        <w:rPr>
          <w:rFonts w:eastAsia="Calibri" w:cs="Mangal"/>
          <w:kern w:val="3"/>
          <w:szCs w:val="24"/>
          <w:lang w:eastAsia="zh-CN" w:bidi="hi-IN"/>
        </w:rPr>
      </w:pPr>
      <w:r>
        <w:rPr>
          <w:rFonts w:eastAsia="Calibri"/>
          <w:szCs w:val="24"/>
          <w:lang w:eastAsia="ar-SA"/>
        </w:rPr>
        <w:t>14.2.</w:t>
      </w:r>
      <w:r w:rsidR="00260FF8">
        <w:rPr>
          <w:rFonts w:eastAsia="Calibri"/>
          <w:szCs w:val="24"/>
          <w:lang w:eastAsia="ar-SA"/>
        </w:rPr>
        <w:t xml:space="preserve"> </w:t>
      </w:r>
      <w:r>
        <w:rPr>
          <w:rFonts w:eastAsia="Calibri" w:cs="Mangal"/>
          <w:kern w:val="3"/>
          <w:szCs w:val="24"/>
          <w:lang w:eastAsia="zh-CN" w:bidi="hi-IN"/>
        </w:rPr>
        <w:t>atvykimo peronuose – autobusų atvykimo tvarkaraščiai;</w:t>
      </w:r>
    </w:p>
    <w:p w14:paraId="7F2B40E2" w14:textId="7B1158DF" w:rsidR="006F4BB9" w:rsidRDefault="006F4BB9" w:rsidP="00D52466">
      <w:pPr>
        <w:widowControl w:val="0"/>
        <w:tabs>
          <w:tab w:val="left" w:pos="0"/>
          <w:tab w:val="left" w:pos="993"/>
          <w:tab w:val="left" w:pos="1358"/>
        </w:tabs>
        <w:suppressAutoHyphens/>
        <w:spacing w:line="360" w:lineRule="auto"/>
        <w:ind w:firstLine="720"/>
        <w:jc w:val="both"/>
        <w:textAlignment w:val="baseline"/>
        <w:rPr>
          <w:rFonts w:eastAsia="Calibri" w:cs="Mangal"/>
          <w:kern w:val="3"/>
          <w:szCs w:val="24"/>
          <w:lang w:eastAsia="zh-CN" w:bidi="hi-IN"/>
        </w:rPr>
      </w:pPr>
      <w:r>
        <w:rPr>
          <w:rFonts w:eastAsia="Calibri"/>
          <w:szCs w:val="24"/>
          <w:lang w:eastAsia="ar-SA"/>
        </w:rPr>
        <w:t>14.3.</w:t>
      </w:r>
      <w:r w:rsidR="00260FF8">
        <w:rPr>
          <w:rFonts w:eastAsia="Calibri"/>
          <w:szCs w:val="24"/>
          <w:lang w:eastAsia="ar-SA"/>
        </w:rPr>
        <w:t xml:space="preserve"> </w:t>
      </w:r>
      <w:r>
        <w:rPr>
          <w:rFonts w:eastAsia="Calibri" w:cs="Mangal"/>
          <w:kern w:val="3"/>
          <w:szCs w:val="24"/>
          <w:lang w:eastAsia="zh-CN" w:bidi="hi-IN"/>
        </w:rPr>
        <w:t>Autobusų stoties keleivių laukiamojoje salėje ir peronuose keleiviams turi būti teikiama garsinė informacija apie autobusų eismą ir jo pasikeitimus.</w:t>
      </w:r>
    </w:p>
    <w:p w14:paraId="39650DF8" w14:textId="213E0D18" w:rsidR="006F4BB9" w:rsidRDefault="006F4BB9" w:rsidP="00D52466">
      <w:pPr>
        <w:widowControl w:val="0"/>
        <w:tabs>
          <w:tab w:val="left" w:pos="0"/>
          <w:tab w:val="left" w:pos="993"/>
        </w:tabs>
        <w:suppressAutoHyphens/>
        <w:spacing w:line="360" w:lineRule="auto"/>
        <w:ind w:firstLine="720"/>
        <w:jc w:val="both"/>
        <w:textAlignment w:val="baseline"/>
        <w:rPr>
          <w:rFonts w:eastAsia="Calibri" w:cs="Mangal"/>
          <w:kern w:val="3"/>
          <w:szCs w:val="24"/>
          <w:lang w:eastAsia="zh-CN" w:bidi="hi-IN"/>
        </w:rPr>
      </w:pPr>
      <w:r>
        <w:rPr>
          <w:bCs/>
          <w:szCs w:val="24"/>
          <w:lang w:eastAsia="ar-SA"/>
        </w:rPr>
        <w:t>15.</w:t>
      </w:r>
      <w:r w:rsidR="00260FF8">
        <w:rPr>
          <w:bCs/>
          <w:szCs w:val="24"/>
          <w:lang w:eastAsia="ar-SA"/>
        </w:rPr>
        <w:t xml:space="preserve"> </w:t>
      </w:r>
      <w:r>
        <w:rPr>
          <w:rFonts w:eastAsia="Calibri" w:cs="Mangal"/>
          <w:kern w:val="3"/>
          <w:szCs w:val="24"/>
          <w:lang w:eastAsia="zh-CN" w:bidi="hi-IN"/>
        </w:rPr>
        <w:t>Autobusų stotys turi turėti Vyriausybės nustatytus bendruosius reikalavimus valstybės ir savivaldybių institucijų ir įstaigų interneto svetainėms ir mobiliosioms programoms atitinkančią interneto svetainę, kurioje skelbiama keleiviams ir vežėjams aktuali informacija apie stoties veiklą, reisų tvarkaraščius ir jų pakeitimus.</w:t>
      </w:r>
    </w:p>
    <w:p w14:paraId="74D5C446" w14:textId="77777777" w:rsidR="006F4BB9" w:rsidRDefault="006F4BB9" w:rsidP="006F4BB9">
      <w:pPr>
        <w:widowControl w:val="0"/>
        <w:suppressAutoHyphens/>
        <w:ind w:firstLine="709"/>
        <w:jc w:val="both"/>
        <w:rPr>
          <w:rFonts w:eastAsia="Lucida Sans Unicode" w:cs="Mangal"/>
          <w:kern w:val="3"/>
          <w:szCs w:val="24"/>
          <w:lang w:eastAsia="zh-CN" w:bidi="hi-IN"/>
        </w:rPr>
      </w:pPr>
    </w:p>
    <w:p w14:paraId="11E908F8" w14:textId="6EB186B4" w:rsidR="006F4BB9" w:rsidRDefault="006F4BB9" w:rsidP="006F4BB9">
      <w:pPr>
        <w:widowControl w:val="0"/>
        <w:suppressAutoHyphens/>
        <w:jc w:val="center"/>
        <w:rPr>
          <w:rFonts w:eastAsia="Lucida Sans Unicode" w:cs="Mangal"/>
          <w:b/>
          <w:kern w:val="3"/>
          <w:szCs w:val="24"/>
          <w:lang w:eastAsia="zh-CN" w:bidi="hi-IN"/>
        </w:rPr>
      </w:pPr>
      <w:r>
        <w:rPr>
          <w:rFonts w:eastAsia="Lucida Sans Unicode" w:cs="Mangal"/>
          <w:b/>
          <w:kern w:val="3"/>
          <w:szCs w:val="24"/>
          <w:lang w:eastAsia="zh-CN" w:bidi="hi-IN"/>
        </w:rPr>
        <w:t>V SKYRIUS</w:t>
      </w:r>
    </w:p>
    <w:p w14:paraId="3409D1DC" w14:textId="77777777" w:rsidR="006F4BB9" w:rsidRDefault="006F4BB9" w:rsidP="006F4BB9">
      <w:pPr>
        <w:widowControl w:val="0"/>
        <w:suppressAutoHyphens/>
        <w:jc w:val="center"/>
        <w:rPr>
          <w:rFonts w:eastAsia="Lucida Sans Unicode" w:cs="Mangal"/>
          <w:b/>
          <w:kern w:val="3"/>
          <w:szCs w:val="24"/>
          <w:lang w:eastAsia="zh-CN" w:bidi="hi-IN"/>
        </w:rPr>
      </w:pPr>
      <w:r>
        <w:rPr>
          <w:rFonts w:eastAsia="Lucida Sans Unicode" w:cs="Mangal"/>
          <w:b/>
          <w:kern w:val="3"/>
          <w:szCs w:val="24"/>
          <w:lang w:eastAsia="zh-CN" w:bidi="hi-IN"/>
        </w:rPr>
        <w:t>BAIGIAMOSIOS NUOSTATOS</w:t>
      </w:r>
    </w:p>
    <w:p w14:paraId="77C4AE80" w14:textId="77777777" w:rsidR="006F4BB9" w:rsidRDefault="006F4BB9" w:rsidP="006F4BB9"/>
    <w:p w14:paraId="48F188C8" w14:textId="5E05B578" w:rsidR="006F4BB9" w:rsidRDefault="00260FF8" w:rsidP="00D52466">
      <w:pPr>
        <w:widowControl w:val="0"/>
        <w:suppressAutoHyphens/>
        <w:spacing w:line="360" w:lineRule="auto"/>
        <w:ind w:firstLine="720"/>
        <w:jc w:val="both"/>
        <w:rPr>
          <w:rFonts w:eastAsia="Calibri" w:cs="Mangal"/>
          <w:kern w:val="3"/>
          <w:szCs w:val="24"/>
          <w:lang w:eastAsia="zh-CN" w:bidi="hi-IN"/>
        </w:rPr>
      </w:pPr>
      <w:r>
        <w:rPr>
          <w:bCs/>
          <w:szCs w:val="24"/>
          <w:lang w:eastAsia="ar-SA"/>
        </w:rPr>
        <w:t>16</w:t>
      </w:r>
      <w:r w:rsidR="006F4BB9">
        <w:rPr>
          <w:bCs/>
          <w:szCs w:val="24"/>
          <w:lang w:eastAsia="ar-SA"/>
        </w:rPr>
        <w:t>.</w:t>
      </w:r>
      <w:r>
        <w:rPr>
          <w:bCs/>
          <w:szCs w:val="24"/>
          <w:lang w:eastAsia="ar-SA"/>
        </w:rPr>
        <w:t xml:space="preserve"> </w:t>
      </w:r>
      <w:r w:rsidR="006F4BB9">
        <w:rPr>
          <w:rFonts w:eastAsia="Calibri" w:cs="Mangal"/>
          <w:kern w:val="3"/>
          <w:szCs w:val="24"/>
          <w:lang w:eastAsia="zh-CN" w:bidi="hi-IN"/>
        </w:rPr>
        <w:t>Tvarkos aprašas keičiamas ar pripažįstamas netekusiu galios Savivaldybės tarybos sprendimu.</w:t>
      </w:r>
    </w:p>
    <w:p w14:paraId="033245B1" w14:textId="6368D0C9" w:rsidR="000F4F66" w:rsidRPr="00135BC4" w:rsidRDefault="00260FF8" w:rsidP="00D52466">
      <w:pPr>
        <w:spacing w:line="360" w:lineRule="auto"/>
        <w:ind w:firstLine="720"/>
        <w:rPr>
          <w:color w:val="000000"/>
          <w:szCs w:val="24"/>
          <w:lang w:eastAsia="lt-LT"/>
        </w:rPr>
      </w:pPr>
      <w:r>
        <w:rPr>
          <w:rFonts w:eastAsia="Calibri" w:cs="Mangal"/>
          <w:kern w:val="3"/>
          <w:szCs w:val="24"/>
          <w:lang w:eastAsia="zh-CN" w:bidi="hi-IN"/>
        </w:rPr>
        <w:t>17. Aprašas skelbiamas Savivaldybės interneto svetainėje</w:t>
      </w:r>
      <w:r w:rsidR="000F4F66" w:rsidRPr="000F4F66">
        <w:rPr>
          <w:color w:val="000000"/>
          <w:szCs w:val="24"/>
          <w:lang w:eastAsia="lt-LT"/>
        </w:rPr>
        <w:t xml:space="preserve"> </w:t>
      </w:r>
      <w:r w:rsidR="000F4F66" w:rsidRPr="00135BC4">
        <w:rPr>
          <w:color w:val="000000"/>
          <w:szCs w:val="24"/>
          <w:lang w:eastAsia="lt-LT"/>
        </w:rPr>
        <w:t>ir teisės</w:t>
      </w:r>
      <w:r w:rsidR="000F4F66">
        <w:rPr>
          <w:color w:val="000000"/>
          <w:szCs w:val="24"/>
          <w:lang w:eastAsia="lt-LT"/>
        </w:rPr>
        <w:t xml:space="preserve"> </w:t>
      </w:r>
      <w:r w:rsidR="000F4F66" w:rsidRPr="00135BC4">
        <w:rPr>
          <w:color w:val="000000"/>
          <w:szCs w:val="24"/>
          <w:lang w:eastAsia="lt-LT"/>
        </w:rPr>
        <w:t>aktų registre.</w:t>
      </w:r>
    </w:p>
    <w:p w14:paraId="681FC19C" w14:textId="3AA85052" w:rsidR="00260FF8" w:rsidRDefault="00260FF8" w:rsidP="006F4BB9">
      <w:pPr>
        <w:widowControl w:val="0"/>
        <w:suppressAutoHyphens/>
        <w:spacing w:line="360" w:lineRule="auto"/>
        <w:ind w:firstLine="709"/>
        <w:jc w:val="both"/>
        <w:rPr>
          <w:rFonts w:eastAsia="Lucida Sans Unicode" w:cs="Mangal"/>
          <w:kern w:val="3"/>
          <w:szCs w:val="24"/>
          <w:lang w:eastAsia="zh-CN" w:bidi="hi-IN"/>
        </w:rPr>
      </w:pPr>
    </w:p>
    <w:p w14:paraId="37D4DCD9" w14:textId="3682456C" w:rsidR="00272E91" w:rsidRPr="000569D1" w:rsidRDefault="006F4BB9" w:rsidP="000569D1">
      <w:pPr>
        <w:tabs>
          <w:tab w:val="left" w:pos="1276"/>
          <w:tab w:val="left" w:pos="1418"/>
          <w:tab w:val="left" w:pos="1560"/>
          <w:tab w:val="left" w:pos="1701"/>
          <w:tab w:val="left" w:pos="2552"/>
        </w:tabs>
        <w:suppressAutoHyphens/>
        <w:ind w:right="-1"/>
        <w:jc w:val="center"/>
        <w:textAlignment w:val="baseline"/>
        <w:rPr>
          <w:szCs w:val="24"/>
          <w:lang w:eastAsia="zh-CN"/>
        </w:rPr>
      </w:pPr>
      <w:r>
        <w:rPr>
          <w:szCs w:val="24"/>
          <w:lang w:eastAsia="lt-LT"/>
        </w:rPr>
        <w:t>_________________________</w:t>
      </w:r>
    </w:p>
    <w:p w14:paraId="57A0F477" w14:textId="77777777" w:rsidR="00272E91" w:rsidRDefault="00272E91" w:rsidP="00224FF4">
      <w:pPr>
        <w:jc w:val="both"/>
        <w:rPr>
          <w:sz w:val="20"/>
          <w:lang w:eastAsia="lt-LT"/>
        </w:rPr>
      </w:pPr>
    </w:p>
    <w:p w14:paraId="16224CA2" w14:textId="77777777" w:rsidR="00272E91" w:rsidRDefault="00272E91" w:rsidP="00224FF4">
      <w:pPr>
        <w:jc w:val="both"/>
        <w:rPr>
          <w:sz w:val="20"/>
          <w:lang w:eastAsia="lt-LT"/>
        </w:rPr>
      </w:pPr>
    </w:p>
    <w:p w14:paraId="7E8BC7AE" w14:textId="5005CED9" w:rsidR="00A21AC6" w:rsidRDefault="009719DE" w:rsidP="000569D1">
      <w:pPr>
        <w:jc w:val="center"/>
        <w:rPr>
          <w:color w:val="000000"/>
          <w:szCs w:val="24"/>
        </w:rPr>
      </w:pPr>
      <w:r>
        <w:rPr>
          <w:b/>
          <w:szCs w:val="24"/>
          <w:lang w:eastAsia="lt-LT"/>
        </w:rPr>
        <w:lastRenderedPageBreak/>
        <w:t>SAVIVALDYBĖS TARYBOS SPRENDIMO</w:t>
      </w:r>
      <w:r w:rsidR="00A21AC6">
        <w:rPr>
          <w:b/>
          <w:szCs w:val="24"/>
          <w:lang w:eastAsia="lt-LT"/>
        </w:rPr>
        <w:t xml:space="preserve"> ,,</w:t>
      </w:r>
      <w:r w:rsidR="00A21AC6" w:rsidRPr="00A21AC6">
        <w:rPr>
          <w:b/>
          <w:szCs w:val="24"/>
        </w:rPr>
        <w:t xml:space="preserve"> </w:t>
      </w:r>
      <w:r w:rsidR="00A21AC6">
        <w:rPr>
          <w:b/>
          <w:szCs w:val="24"/>
        </w:rPr>
        <w:t xml:space="preserve">DĖL </w:t>
      </w:r>
      <w:r w:rsidR="00A21AC6">
        <w:rPr>
          <w:b/>
          <w:szCs w:val="24"/>
          <w:lang w:eastAsia="lt-LT"/>
        </w:rPr>
        <w:t>AUTOBUSŲ STOČIŲ STEIGIMO ANYKŠČIŲ RAJONO SAVIVALDYBĖJE TVARKOS APRAŠO PATVIRTINIMO“</w:t>
      </w:r>
    </w:p>
    <w:p w14:paraId="1C111F49" w14:textId="3EAE0CE3" w:rsidR="009719DE" w:rsidRPr="009C31E3" w:rsidRDefault="009719DE" w:rsidP="000569D1">
      <w:pPr>
        <w:jc w:val="center"/>
        <w:rPr>
          <w:b/>
          <w:szCs w:val="24"/>
          <w:lang w:eastAsia="lt-LT"/>
        </w:rPr>
      </w:pPr>
      <w:r>
        <w:rPr>
          <w:b/>
          <w:szCs w:val="24"/>
          <w:lang w:eastAsia="lt-LT"/>
        </w:rPr>
        <w:t>PROJEKTO AIŠKINAMASIS RAŠTAS</w:t>
      </w:r>
    </w:p>
    <w:p w14:paraId="57E9E891" w14:textId="77777777" w:rsidR="009719DE" w:rsidRDefault="009719DE" w:rsidP="000569D1">
      <w:pPr>
        <w:ind w:firstLine="720"/>
        <w:jc w:val="center"/>
        <w:rPr>
          <w:b/>
          <w:szCs w:val="24"/>
          <w:lang w:eastAsia="lt-LT"/>
        </w:rPr>
      </w:pPr>
    </w:p>
    <w:p w14:paraId="438BF398" w14:textId="77777777" w:rsidR="009719DE" w:rsidRDefault="009719DE" w:rsidP="009719DE">
      <w:pPr>
        <w:pStyle w:val="Sraopastraipa"/>
        <w:numPr>
          <w:ilvl w:val="0"/>
          <w:numId w:val="3"/>
        </w:numPr>
        <w:tabs>
          <w:tab w:val="left" w:pos="993"/>
        </w:tabs>
        <w:jc w:val="both"/>
        <w:rPr>
          <w:b/>
          <w:szCs w:val="24"/>
          <w:lang w:eastAsia="lt-LT"/>
        </w:rPr>
      </w:pPr>
      <w:r>
        <w:rPr>
          <w:b/>
          <w:szCs w:val="24"/>
          <w:lang w:eastAsia="lt-LT"/>
        </w:rPr>
        <w:t>Sprendimo projekto tikslai ir uždaviniai</w:t>
      </w:r>
    </w:p>
    <w:p w14:paraId="741C1744" w14:textId="77777777" w:rsidR="00EE3583" w:rsidRDefault="00106853" w:rsidP="00106853">
      <w:pPr>
        <w:spacing w:line="330" w:lineRule="atLeast"/>
        <w:ind w:left="720"/>
        <w:jc w:val="both"/>
        <w:rPr>
          <w:color w:val="000000"/>
          <w:szCs w:val="24"/>
          <w:lang w:eastAsia="lt-LT"/>
        </w:rPr>
      </w:pPr>
      <w:r w:rsidRPr="00106853">
        <w:rPr>
          <w:color w:val="000000"/>
          <w:szCs w:val="24"/>
          <w:lang w:eastAsia="lt-LT"/>
        </w:rPr>
        <w:t xml:space="preserve">Sprendimo projekto tikslas – patvirtinti autobusų stočių steigimo </w:t>
      </w:r>
      <w:r>
        <w:rPr>
          <w:color w:val="000000"/>
          <w:szCs w:val="24"/>
          <w:lang w:eastAsia="lt-LT"/>
        </w:rPr>
        <w:t>Anykščių</w:t>
      </w:r>
      <w:r w:rsidRPr="00106853">
        <w:rPr>
          <w:color w:val="000000"/>
          <w:szCs w:val="24"/>
          <w:lang w:eastAsia="lt-LT"/>
        </w:rPr>
        <w:t xml:space="preserve"> rajono</w:t>
      </w:r>
    </w:p>
    <w:p w14:paraId="3067D95D" w14:textId="3F5D29DF" w:rsidR="00106853" w:rsidRDefault="00106853" w:rsidP="00EE3583">
      <w:pPr>
        <w:spacing w:line="330" w:lineRule="atLeast"/>
        <w:jc w:val="both"/>
        <w:rPr>
          <w:color w:val="000000"/>
          <w:szCs w:val="24"/>
          <w:lang w:eastAsia="lt-LT"/>
        </w:rPr>
      </w:pPr>
      <w:r w:rsidRPr="00106853">
        <w:rPr>
          <w:color w:val="000000"/>
          <w:szCs w:val="24"/>
          <w:lang w:eastAsia="lt-LT"/>
        </w:rPr>
        <w:t>savivaldybėje tvarkos aprašą.</w:t>
      </w:r>
    </w:p>
    <w:p w14:paraId="620550ED" w14:textId="2108E493" w:rsidR="00B37FBF" w:rsidRPr="00EE3583" w:rsidRDefault="00B37FBF" w:rsidP="00EE3583">
      <w:pPr>
        <w:spacing w:line="330" w:lineRule="atLeast"/>
        <w:ind w:firstLine="709"/>
        <w:jc w:val="both"/>
      </w:pPr>
      <w:r>
        <w:rPr>
          <w:color w:val="000000"/>
          <w:szCs w:val="24"/>
          <w:lang w:eastAsia="lt-LT"/>
        </w:rPr>
        <w:t>Lietuvos Respublikos Seimas 2023 m. kovo 23 d. priėmė Lietuvos Respublikos kelių transporto kodekso (toliau – Kodeksas) 8-1, 11, 16, 17-1, 18, 18-2 straipsnių pakeitimo ir Kodekso papildymo 18-2 straipsniu įstatymą Nr. XIV-1827 (toliau – Įstatymas). Įstatymas, išskyrus 2 straipsnio 5 dalį, 7 straipsnį ir šio straipsnio 4, 6, 7 dalis įsigaliojo 2023 m. liepos 1 d. 11 straipsnio 6 dalyje įstatymų leidėjas nustatė, jog autobusų stotys steigiamos pagal </w:t>
      </w:r>
      <w:bookmarkStart w:id="0" w:name="_Hlk145402886"/>
      <w:r>
        <w:rPr>
          <w:color w:val="000000"/>
          <w:szCs w:val="24"/>
          <w:lang w:eastAsia="lt-LT"/>
        </w:rPr>
        <w:t>savivaldybės atstovaujamosios institucijos nustatytus kriterijus ir tvarką </w:t>
      </w:r>
      <w:bookmarkEnd w:id="0"/>
      <w:r>
        <w:rPr>
          <w:color w:val="000000"/>
          <w:szCs w:val="24"/>
          <w:lang w:eastAsia="lt-LT"/>
        </w:rPr>
        <w:t>bei patvirtintų teritorijų planavimo dokumentų nustatytose vietose. Anykščių rajono savivaldybės administracija, vykdydama teisės akto nuostatas, teikia sprendimo projektą „Dėl Autobusų stočių steigimo Anykščių rajono savivaldybėje tvarkos aprašo patvirtinimo“.</w:t>
      </w:r>
    </w:p>
    <w:p w14:paraId="2DC8A318" w14:textId="682998BC" w:rsidR="00106853" w:rsidRDefault="00106853" w:rsidP="00106853">
      <w:pPr>
        <w:spacing w:line="330" w:lineRule="atLeast"/>
        <w:ind w:firstLine="709"/>
        <w:jc w:val="both"/>
      </w:pPr>
      <w:r>
        <w:rPr>
          <w:color w:val="000000"/>
          <w:szCs w:val="24"/>
          <w:lang w:eastAsia="lt-LT"/>
        </w:rPr>
        <w:t>Šis aprašas nustato autobusų stočių steigimo Anykščių rajono savivaldybėje kriterijus, reikalavimus stočių valdytojams, autobusų stočių naudojimo ir darbo tvark</w:t>
      </w:r>
      <w:r w:rsidR="000F4F66">
        <w:rPr>
          <w:color w:val="000000"/>
          <w:szCs w:val="24"/>
          <w:lang w:eastAsia="lt-LT"/>
        </w:rPr>
        <w:t>ą.</w:t>
      </w:r>
    </w:p>
    <w:p w14:paraId="1A6EF563" w14:textId="77777777" w:rsidR="00106853" w:rsidRDefault="00106853" w:rsidP="00106853">
      <w:pPr>
        <w:spacing w:line="330" w:lineRule="atLeast"/>
        <w:ind w:left="720"/>
        <w:jc w:val="both"/>
      </w:pPr>
    </w:p>
    <w:p w14:paraId="37426FFC" w14:textId="18991621" w:rsidR="009719DE" w:rsidRDefault="009719DE" w:rsidP="00794363">
      <w:pPr>
        <w:pStyle w:val="Sraopastraipa"/>
        <w:numPr>
          <w:ilvl w:val="0"/>
          <w:numId w:val="3"/>
        </w:numPr>
        <w:jc w:val="both"/>
        <w:rPr>
          <w:b/>
          <w:szCs w:val="24"/>
          <w:lang w:eastAsia="lt-LT"/>
        </w:rPr>
      </w:pPr>
      <w:r w:rsidRPr="00794363">
        <w:rPr>
          <w:b/>
          <w:szCs w:val="24"/>
          <w:lang w:eastAsia="lt-LT"/>
        </w:rPr>
        <w:t>Siūlomos teisinio reguliavimo nuostatos ir laukiami rezultatai</w:t>
      </w:r>
    </w:p>
    <w:p w14:paraId="6BB6E54F" w14:textId="29F42C80" w:rsidR="00794363" w:rsidRDefault="00794363" w:rsidP="00DF3A74">
      <w:pPr>
        <w:spacing w:line="330" w:lineRule="atLeast"/>
        <w:ind w:firstLine="709"/>
        <w:jc w:val="both"/>
      </w:pPr>
      <w:r>
        <w:rPr>
          <w:color w:val="000000"/>
          <w:shd w:val="clear" w:color="auto" w:fill="FFFFFF"/>
        </w:rPr>
        <w:t xml:space="preserve"> </w:t>
      </w:r>
      <w:r w:rsidRPr="00794363">
        <w:rPr>
          <w:color w:val="000000"/>
          <w:shd w:val="clear" w:color="auto" w:fill="FFFFFF"/>
        </w:rPr>
        <w:t>Pasikeitus Kodekso nuostatomis, reikalinga patvirtinti </w:t>
      </w:r>
      <w:r w:rsidRPr="00794363">
        <w:rPr>
          <w:color w:val="000000"/>
        </w:rPr>
        <w:t xml:space="preserve"> </w:t>
      </w:r>
      <w:r>
        <w:t>sprendimą, kuriuo būtų nustatyti kriterijai ir tvarka, kuria vadovaujantis Savivaldybė, fiziniai ir juridiniai asmenys, kitos organizacijos ir jų padaliniai gali steigti autobusų stotį.</w:t>
      </w:r>
      <w:r w:rsidR="00DF3A74">
        <w:t xml:space="preserve"> </w:t>
      </w:r>
      <w:r w:rsidR="00DF3A74">
        <w:rPr>
          <w:color w:val="000000"/>
          <w:szCs w:val="24"/>
          <w:lang w:eastAsia="lt-LT"/>
        </w:rPr>
        <w:t>Patvirtintas tvarkos aprašas reglamentuos </w:t>
      </w:r>
      <w:bookmarkStart w:id="1" w:name="_Hlk155774614"/>
      <w:r w:rsidR="00DF3A74">
        <w:rPr>
          <w:color w:val="000000"/>
          <w:szCs w:val="24"/>
          <w:lang w:eastAsia="lt-LT"/>
        </w:rPr>
        <w:t>naujų autobusų stočių </w:t>
      </w:r>
      <w:bookmarkEnd w:id="1"/>
      <w:r w:rsidR="00DF3A74">
        <w:rPr>
          <w:color w:val="000000"/>
          <w:szCs w:val="24"/>
          <w:lang w:eastAsia="lt-LT"/>
        </w:rPr>
        <w:t>steigimą Anykščių rajono savivaldybės teritorijoje.</w:t>
      </w:r>
    </w:p>
    <w:p w14:paraId="43C806BA" w14:textId="77777777" w:rsidR="00794363" w:rsidRPr="00794363" w:rsidRDefault="00794363" w:rsidP="00794363">
      <w:pPr>
        <w:pStyle w:val="Sraopastraipa"/>
        <w:ind w:left="1080"/>
        <w:jc w:val="both"/>
        <w:rPr>
          <w:b/>
          <w:szCs w:val="24"/>
          <w:lang w:eastAsia="lt-LT"/>
        </w:rPr>
      </w:pPr>
    </w:p>
    <w:p w14:paraId="407E50E9" w14:textId="77777777" w:rsidR="009719DE" w:rsidRDefault="009719DE" w:rsidP="009719DE">
      <w:pPr>
        <w:pStyle w:val="Sraopastraipa"/>
        <w:numPr>
          <w:ilvl w:val="0"/>
          <w:numId w:val="3"/>
        </w:numPr>
        <w:tabs>
          <w:tab w:val="left" w:pos="993"/>
        </w:tabs>
        <w:jc w:val="both"/>
        <w:rPr>
          <w:b/>
          <w:szCs w:val="24"/>
          <w:lang w:eastAsia="lt-LT"/>
        </w:rPr>
      </w:pPr>
      <w:r>
        <w:rPr>
          <w:b/>
          <w:szCs w:val="24"/>
          <w:lang w:eastAsia="lt-LT"/>
        </w:rPr>
        <w:t xml:space="preserve">Lėšų poreikis ir šaltiniai </w:t>
      </w:r>
    </w:p>
    <w:p w14:paraId="48F2E3EB" w14:textId="77777777" w:rsidR="009719DE" w:rsidRPr="00DF5627" w:rsidRDefault="00DF5627" w:rsidP="00DF5627">
      <w:pPr>
        <w:tabs>
          <w:tab w:val="left" w:pos="993"/>
        </w:tabs>
        <w:ind w:left="720"/>
        <w:jc w:val="both"/>
        <w:rPr>
          <w:rFonts w:eastAsia="Calibri"/>
          <w:szCs w:val="24"/>
        </w:rPr>
      </w:pPr>
      <w:r>
        <w:rPr>
          <w:szCs w:val="24"/>
        </w:rPr>
        <w:t xml:space="preserve"> Nėra.</w:t>
      </w:r>
    </w:p>
    <w:p w14:paraId="291E9014" w14:textId="77777777" w:rsidR="009719DE" w:rsidRDefault="009719DE" w:rsidP="009719DE">
      <w:pPr>
        <w:pStyle w:val="Sraopastraipa"/>
        <w:numPr>
          <w:ilvl w:val="0"/>
          <w:numId w:val="3"/>
        </w:numPr>
        <w:tabs>
          <w:tab w:val="left" w:pos="993"/>
        </w:tabs>
        <w:ind w:left="0" w:firstLine="709"/>
        <w:jc w:val="both"/>
        <w:rPr>
          <w:b/>
          <w:szCs w:val="24"/>
          <w:lang w:eastAsia="lt-LT"/>
        </w:rPr>
      </w:pPr>
      <w:r>
        <w:rPr>
          <w:b/>
          <w:szCs w:val="24"/>
          <w:lang w:eastAsia="lt-LT"/>
        </w:rPr>
        <w:t>Numatomo teisinio reguliavimo poveikio vertinimo rezultatai, galimos neigiamos priimto sprendimo pasekmės ir kokių priemonių reikėtų imtis, kad tokių pasekmių būtų išvengta</w:t>
      </w:r>
    </w:p>
    <w:p w14:paraId="148A23B6" w14:textId="77777777" w:rsidR="009719DE" w:rsidRDefault="009719DE" w:rsidP="009719DE">
      <w:pPr>
        <w:ind w:left="720"/>
        <w:jc w:val="both"/>
        <w:rPr>
          <w:szCs w:val="24"/>
          <w:lang w:eastAsia="lt-LT"/>
        </w:rPr>
      </w:pPr>
      <w:r>
        <w:rPr>
          <w:szCs w:val="24"/>
          <w:lang w:eastAsia="lt-LT"/>
        </w:rPr>
        <w:t xml:space="preserve">Nevertinamas. Neigiamų pasekmių nenumatoma.      </w:t>
      </w:r>
    </w:p>
    <w:p w14:paraId="1288CBCC" w14:textId="77777777" w:rsidR="009719DE" w:rsidRDefault="009719DE" w:rsidP="009719DE">
      <w:pPr>
        <w:pStyle w:val="Sraopastraipa"/>
        <w:numPr>
          <w:ilvl w:val="0"/>
          <w:numId w:val="3"/>
        </w:numPr>
        <w:tabs>
          <w:tab w:val="left" w:pos="993"/>
        </w:tabs>
        <w:ind w:left="0" w:firstLine="709"/>
        <w:jc w:val="both"/>
        <w:rPr>
          <w:b/>
          <w:szCs w:val="24"/>
          <w:lang w:eastAsia="lt-LT"/>
        </w:rPr>
      </w:pPr>
      <w:r>
        <w:rPr>
          <w:b/>
          <w:szCs w:val="24"/>
          <w:lang w:eastAsia="lt-LT"/>
        </w:rPr>
        <w:t>Kokius teisės aktus būtina priimti, kokius galiojančius teisės aktus reikia pakeisti ar pripažinti netekusiais galios – kas ir kada juos turėtų priimti</w:t>
      </w:r>
    </w:p>
    <w:p w14:paraId="24FEF9F3" w14:textId="77777777" w:rsidR="009719DE" w:rsidRDefault="009719DE" w:rsidP="009719DE">
      <w:pPr>
        <w:ind w:firstLine="709"/>
        <w:jc w:val="both"/>
        <w:rPr>
          <w:i/>
          <w:color w:val="FF0000"/>
          <w:szCs w:val="24"/>
          <w:lang w:eastAsia="lt-LT"/>
        </w:rPr>
      </w:pPr>
      <w:r>
        <w:rPr>
          <w:szCs w:val="24"/>
          <w:lang w:eastAsia="lt-LT"/>
        </w:rPr>
        <w:t xml:space="preserve">Nėra.  </w:t>
      </w:r>
    </w:p>
    <w:p w14:paraId="64C79287" w14:textId="77777777" w:rsidR="009719DE" w:rsidRDefault="009719DE" w:rsidP="009719DE">
      <w:pPr>
        <w:pStyle w:val="Sraopastraipa"/>
        <w:numPr>
          <w:ilvl w:val="0"/>
          <w:numId w:val="3"/>
        </w:numPr>
        <w:jc w:val="both"/>
        <w:rPr>
          <w:szCs w:val="24"/>
          <w:lang w:eastAsia="lt-LT"/>
        </w:rPr>
      </w:pPr>
      <w:r>
        <w:rPr>
          <w:b/>
          <w:szCs w:val="24"/>
          <w:lang w:eastAsia="lt-LT"/>
        </w:rPr>
        <w:t>Sprendimo įgyvendinimo terminai – kas, ką ir kada turėtų atlikti</w:t>
      </w:r>
      <w:r>
        <w:rPr>
          <w:szCs w:val="24"/>
          <w:lang w:eastAsia="lt-LT"/>
        </w:rPr>
        <w:t xml:space="preserve"> </w:t>
      </w:r>
    </w:p>
    <w:p w14:paraId="4A1ADA94" w14:textId="77777777" w:rsidR="00135BC4" w:rsidRDefault="00135BC4" w:rsidP="00135BC4">
      <w:pPr>
        <w:ind w:left="720"/>
        <w:rPr>
          <w:color w:val="000000"/>
          <w:szCs w:val="24"/>
          <w:lang w:eastAsia="lt-LT"/>
        </w:rPr>
      </w:pPr>
      <w:r w:rsidRPr="00135BC4">
        <w:rPr>
          <w:color w:val="000000"/>
          <w:szCs w:val="24"/>
          <w:lang w:eastAsia="lt-LT"/>
        </w:rPr>
        <w:t>Bendrasis ir ūkio skyrius paskelbia taisykles interneto svetainėje www.anyksciai.lt ir teisės</w:t>
      </w:r>
    </w:p>
    <w:p w14:paraId="51F5B716" w14:textId="48A05648" w:rsidR="00135BC4" w:rsidRPr="00135BC4" w:rsidRDefault="00135BC4" w:rsidP="00135BC4">
      <w:pPr>
        <w:rPr>
          <w:color w:val="000000"/>
          <w:szCs w:val="24"/>
          <w:lang w:eastAsia="lt-LT"/>
        </w:rPr>
      </w:pPr>
      <w:r w:rsidRPr="00135BC4">
        <w:rPr>
          <w:color w:val="000000"/>
          <w:szCs w:val="24"/>
          <w:lang w:eastAsia="lt-LT"/>
        </w:rPr>
        <w:t>aktų registre.</w:t>
      </w:r>
    </w:p>
    <w:p w14:paraId="460B05BD" w14:textId="77777777" w:rsidR="009719DE" w:rsidRDefault="009719DE" w:rsidP="009719DE">
      <w:pPr>
        <w:pStyle w:val="Sraopastraipa"/>
        <w:numPr>
          <w:ilvl w:val="0"/>
          <w:numId w:val="3"/>
        </w:numPr>
        <w:jc w:val="both"/>
        <w:rPr>
          <w:b/>
          <w:szCs w:val="24"/>
          <w:lang w:eastAsia="lt-LT"/>
        </w:rPr>
      </w:pPr>
      <w:r>
        <w:rPr>
          <w:b/>
          <w:szCs w:val="24"/>
          <w:lang w:eastAsia="lt-LT"/>
        </w:rPr>
        <w:t>Sprendimo projekto rengimo metu gauti specialistų vertinimai ir išvados</w:t>
      </w:r>
    </w:p>
    <w:p w14:paraId="2FE7F0C3" w14:textId="3A63B34F" w:rsidR="009719DE" w:rsidRDefault="001F0065" w:rsidP="009719DE">
      <w:pPr>
        <w:pStyle w:val="Sraopastraipa"/>
        <w:ind w:left="709"/>
        <w:jc w:val="both"/>
        <w:rPr>
          <w:szCs w:val="24"/>
          <w:lang w:eastAsia="lt-LT"/>
        </w:rPr>
      </w:pPr>
      <w:r>
        <w:rPr>
          <w:szCs w:val="24"/>
          <w:lang w:eastAsia="lt-LT"/>
        </w:rPr>
        <w:t>Nėra</w:t>
      </w:r>
      <w:r w:rsidR="0008361A">
        <w:rPr>
          <w:szCs w:val="24"/>
          <w:lang w:eastAsia="lt-LT"/>
        </w:rPr>
        <w:t>.</w:t>
      </w:r>
    </w:p>
    <w:p w14:paraId="700C3F28" w14:textId="77777777" w:rsidR="009719DE" w:rsidRDefault="009719DE" w:rsidP="009719DE">
      <w:pPr>
        <w:pStyle w:val="Sraopastraipa"/>
        <w:numPr>
          <w:ilvl w:val="0"/>
          <w:numId w:val="3"/>
        </w:numPr>
        <w:rPr>
          <w:b/>
          <w:szCs w:val="24"/>
          <w:lang w:eastAsia="lt-LT"/>
        </w:rPr>
      </w:pPr>
      <w:r>
        <w:rPr>
          <w:b/>
          <w:szCs w:val="24"/>
          <w:lang w:eastAsia="lt-LT"/>
        </w:rPr>
        <w:t>Kiti reikalingi pagrindimai, skaičiavimai ir paaiškinimai</w:t>
      </w:r>
    </w:p>
    <w:p w14:paraId="20DFC4F7" w14:textId="78784E60" w:rsidR="009719DE" w:rsidRDefault="001F0065" w:rsidP="009719DE">
      <w:pPr>
        <w:pStyle w:val="Sraopastraipa"/>
        <w:ind w:left="709"/>
        <w:rPr>
          <w:szCs w:val="24"/>
          <w:lang w:eastAsia="lt-LT"/>
        </w:rPr>
      </w:pPr>
      <w:r>
        <w:rPr>
          <w:szCs w:val="24"/>
          <w:lang w:eastAsia="lt-LT"/>
        </w:rPr>
        <w:t>Pridedama Teisės aktų projektų antikorupcinio vertinimo pažyma</w:t>
      </w:r>
      <w:r w:rsidR="0008361A">
        <w:rPr>
          <w:szCs w:val="24"/>
          <w:lang w:eastAsia="lt-LT"/>
        </w:rPr>
        <w:t>.</w:t>
      </w:r>
    </w:p>
    <w:p w14:paraId="4393ECB4" w14:textId="77777777" w:rsidR="009719DE" w:rsidRDefault="009719DE" w:rsidP="009719DE">
      <w:pPr>
        <w:ind w:firstLine="720"/>
        <w:rPr>
          <w:szCs w:val="24"/>
          <w:lang w:eastAsia="lt-LT"/>
        </w:rPr>
      </w:pPr>
      <w:r>
        <w:rPr>
          <w:b/>
          <w:szCs w:val="24"/>
          <w:lang w:eastAsia="lt-LT"/>
        </w:rPr>
        <w:t>9. Sprendimo projekto iniciatoriai ir rengėjai, pranešėjas</w:t>
      </w:r>
      <w:r>
        <w:rPr>
          <w:szCs w:val="24"/>
          <w:lang w:eastAsia="lt-LT"/>
        </w:rPr>
        <w:t xml:space="preserve">             </w:t>
      </w:r>
    </w:p>
    <w:p w14:paraId="1CEC9F57" w14:textId="1F3F5742" w:rsidR="009719DE" w:rsidRDefault="009719DE" w:rsidP="009719DE">
      <w:pPr>
        <w:spacing w:line="360" w:lineRule="auto"/>
        <w:ind w:firstLine="709"/>
        <w:jc w:val="both"/>
        <w:rPr>
          <w:szCs w:val="24"/>
        </w:rPr>
      </w:pPr>
      <w:r>
        <w:rPr>
          <w:szCs w:val="24"/>
        </w:rPr>
        <w:t>Iniciatorius – Bendrasis ir ūkio skyrius</w:t>
      </w:r>
      <w:r w:rsidR="003D58E1">
        <w:rPr>
          <w:szCs w:val="24"/>
        </w:rPr>
        <w:t>.</w:t>
      </w:r>
    </w:p>
    <w:p w14:paraId="3CA9A04D" w14:textId="0DA7685C" w:rsidR="009719DE" w:rsidRDefault="009719DE" w:rsidP="009719DE">
      <w:pPr>
        <w:spacing w:line="360" w:lineRule="auto"/>
        <w:ind w:firstLine="709"/>
        <w:jc w:val="both"/>
        <w:rPr>
          <w:szCs w:val="24"/>
        </w:rPr>
      </w:pPr>
      <w:r>
        <w:rPr>
          <w:szCs w:val="24"/>
        </w:rPr>
        <w:t>Rengėjas –  Bendrojo ir ūkio skyriaus v</w:t>
      </w:r>
      <w:r w:rsidR="0017706B">
        <w:rPr>
          <w:szCs w:val="24"/>
        </w:rPr>
        <w:t>edėjo pavaduotojas</w:t>
      </w:r>
      <w:r>
        <w:rPr>
          <w:szCs w:val="24"/>
        </w:rPr>
        <w:t xml:space="preserve"> Algirdas Žalkauskas.</w:t>
      </w:r>
    </w:p>
    <w:p w14:paraId="689F1206" w14:textId="3BF9C7F1" w:rsidR="006E67C5" w:rsidRPr="00E33728" w:rsidRDefault="009719DE" w:rsidP="00F945D5">
      <w:pPr>
        <w:spacing w:line="360" w:lineRule="auto"/>
        <w:ind w:firstLine="709"/>
        <w:jc w:val="both"/>
        <w:rPr>
          <w:szCs w:val="24"/>
        </w:rPr>
      </w:pPr>
      <w:r>
        <w:rPr>
          <w:szCs w:val="24"/>
        </w:rPr>
        <w:t>Pranešėjas – Bendrojo ir ūkio skyriaus vedėjas Ramūnas Blaz</w:t>
      </w:r>
      <w:r w:rsidR="00F945D5">
        <w:rPr>
          <w:szCs w:val="24"/>
        </w:rPr>
        <w:t>arėnas</w:t>
      </w:r>
      <w:r w:rsidR="0008361A">
        <w:rPr>
          <w:szCs w:val="24"/>
        </w:rPr>
        <w:t>.</w:t>
      </w:r>
      <w:r w:rsidR="006E67C5">
        <w:rPr>
          <w:szCs w:val="24"/>
        </w:rPr>
        <w:t xml:space="preserve">                                  </w:t>
      </w:r>
    </w:p>
    <w:sectPr w:rsidR="006E67C5" w:rsidRPr="00E33728" w:rsidSect="00735B47">
      <w:headerReference w:type="even" r:id="rId10"/>
      <w:headerReference w:type="default" r:id="rId11"/>
      <w:footerReference w:type="even" r:id="rId12"/>
      <w:footerReference w:type="default" r:id="rId13"/>
      <w:headerReference w:type="first" r:id="rId14"/>
      <w:footerReference w:type="first" r:id="rId15"/>
      <w:pgSz w:w="11907" w:h="16840" w:code="9"/>
      <w:pgMar w:top="1134" w:right="567" w:bottom="1134" w:left="1701" w:header="709" w:footer="709"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42B70" w14:textId="77777777" w:rsidR="00735B47" w:rsidRDefault="00735B47">
      <w:r>
        <w:separator/>
      </w:r>
    </w:p>
  </w:endnote>
  <w:endnote w:type="continuationSeparator" w:id="0">
    <w:p w14:paraId="284D2B36" w14:textId="77777777" w:rsidR="00735B47" w:rsidRDefault="00735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roman"/>
    <w:pitch w:val="variable"/>
    <w:sig w:usb0="000002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8ED9F" w14:textId="77777777" w:rsidR="006D5DB3" w:rsidRDefault="006D5DB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2A915" w14:textId="77777777" w:rsidR="006D5DB3" w:rsidRDefault="006D5DB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FF100" w14:textId="77777777" w:rsidR="006D5DB3" w:rsidRDefault="006D5DB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EB092" w14:textId="77777777" w:rsidR="00735B47" w:rsidRDefault="00735B47">
      <w:r>
        <w:separator/>
      </w:r>
    </w:p>
  </w:footnote>
  <w:footnote w:type="continuationSeparator" w:id="0">
    <w:p w14:paraId="291D3A08" w14:textId="77777777" w:rsidR="00735B47" w:rsidRDefault="00735B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C9A76" w14:textId="77777777" w:rsidR="00AE5B0D" w:rsidRDefault="00AE5B0D">
    <w:pPr>
      <w:framePr w:wrap="auto" w:vAnchor="text" w:hAnchor="margin" w:xAlign="center" w:y="1"/>
      <w:tabs>
        <w:tab w:val="center" w:pos="4153"/>
        <w:tab w:val="right" w:pos="8306"/>
      </w:tabs>
    </w:pPr>
    <w:r>
      <w:fldChar w:fldCharType="begin"/>
    </w:r>
    <w:r>
      <w:instrText xml:space="preserve">PAGE  </w:instrText>
    </w:r>
    <w:r>
      <w:fldChar w:fldCharType="end"/>
    </w:r>
  </w:p>
  <w:p w14:paraId="41FE8280" w14:textId="77777777" w:rsidR="00AE5B0D" w:rsidRDefault="00AE5B0D">
    <w:pPr>
      <w:tabs>
        <w:tab w:val="center" w:pos="4153"/>
        <w:tab w:val="right" w:pos="8306"/>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08A9D" w14:textId="77777777" w:rsidR="00AE5B0D" w:rsidRDefault="00AE5B0D">
    <w:pPr>
      <w:pStyle w:val="Antrats"/>
      <w:jc w:val="center"/>
    </w:pPr>
  </w:p>
  <w:p w14:paraId="66329E39" w14:textId="77777777" w:rsidR="00AE5B0D" w:rsidRDefault="00AE5B0D">
    <w:pPr>
      <w:tabs>
        <w:tab w:val="center" w:pos="4153"/>
        <w:tab w:val="right" w:pos="830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B6B07" w14:textId="77777777" w:rsidR="006D5DB3" w:rsidRDefault="006D5DB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30BE2"/>
    <w:multiLevelType w:val="hybridMultilevel"/>
    <w:tmpl w:val="CABC1134"/>
    <w:lvl w:ilvl="0" w:tplc="4258B7E8">
      <w:start w:val="1"/>
      <w:numFmt w:val="decimal"/>
      <w:lvlText w:val="%1."/>
      <w:lvlJc w:val="left"/>
      <w:pPr>
        <w:tabs>
          <w:tab w:val="num" w:pos="720"/>
        </w:tabs>
        <w:ind w:left="720" w:hanging="360"/>
      </w:pPr>
      <w:rPr>
        <w:rFonts w:hint="default"/>
        <w:b/>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 w15:restartNumberingAfterBreak="0">
    <w:nsid w:val="4ACD68E7"/>
    <w:multiLevelType w:val="hybridMultilevel"/>
    <w:tmpl w:val="521C6F1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7FFB13A4"/>
    <w:multiLevelType w:val="hybridMultilevel"/>
    <w:tmpl w:val="35B85BFE"/>
    <w:lvl w:ilvl="0" w:tplc="BD1C8E0A">
      <w:start w:val="1"/>
      <w:numFmt w:val="decimal"/>
      <w:lvlText w:val="%1."/>
      <w:lvlJc w:val="left"/>
      <w:pPr>
        <w:ind w:left="1080" w:hanging="360"/>
      </w:pPr>
      <w:rPr>
        <w:rFonts w:eastAsia="Calibri"/>
        <w:b/>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16cid:durableId="767385088">
    <w:abstractNumId w:val="1"/>
  </w:num>
  <w:num w:numId="2" w16cid:durableId="1734310882">
    <w:abstractNumId w:val="0"/>
  </w:num>
  <w:num w:numId="3" w16cid:durableId="3397394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CD3"/>
    <w:rsid w:val="00000DF1"/>
    <w:rsid w:val="000029A0"/>
    <w:rsid w:val="00006E13"/>
    <w:rsid w:val="0000749A"/>
    <w:rsid w:val="00007CE6"/>
    <w:rsid w:val="000120C4"/>
    <w:rsid w:val="00013707"/>
    <w:rsid w:val="00014BA8"/>
    <w:rsid w:val="00014C08"/>
    <w:rsid w:val="0002236C"/>
    <w:rsid w:val="00023AF8"/>
    <w:rsid w:val="000255EB"/>
    <w:rsid w:val="000266C4"/>
    <w:rsid w:val="00031A75"/>
    <w:rsid w:val="00042088"/>
    <w:rsid w:val="00042846"/>
    <w:rsid w:val="00047F73"/>
    <w:rsid w:val="000526A7"/>
    <w:rsid w:val="00054ABE"/>
    <w:rsid w:val="000569D1"/>
    <w:rsid w:val="00060600"/>
    <w:rsid w:val="00061807"/>
    <w:rsid w:val="00065957"/>
    <w:rsid w:val="00066E87"/>
    <w:rsid w:val="00070BAF"/>
    <w:rsid w:val="0008128A"/>
    <w:rsid w:val="0008361A"/>
    <w:rsid w:val="0008476D"/>
    <w:rsid w:val="00093546"/>
    <w:rsid w:val="00097408"/>
    <w:rsid w:val="000A09B0"/>
    <w:rsid w:val="000A1C0E"/>
    <w:rsid w:val="000A4DF0"/>
    <w:rsid w:val="000A66FE"/>
    <w:rsid w:val="000A7380"/>
    <w:rsid w:val="000B08AD"/>
    <w:rsid w:val="000B5BCB"/>
    <w:rsid w:val="000C314A"/>
    <w:rsid w:val="000C3BF2"/>
    <w:rsid w:val="000C4068"/>
    <w:rsid w:val="000D08C4"/>
    <w:rsid w:val="000D75D1"/>
    <w:rsid w:val="000E2FB6"/>
    <w:rsid w:val="000E623F"/>
    <w:rsid w:val="000F1562"/>
    <w:rsid w:val="000F164C"/>
    <w:rsid w:val="000F22F7"/>
    <w:rsid w:val="000F2DF5"/>
    <w:rsid w:val="000F4F66"/>
    <w:rsid w:val="000F566E"/>
    <w:rsid w:val="001007B4"/>
    <w:rsid w:val="001029FB"/>
    <w:rsid w:val="00106853"/>
    <w:rsid w:val="00114FB2"/>
    <w:rsid w:val="0011579B"/>
    <w:rsid w:val="0012212D"/>
    <w:rsid w:val="001240B7"/>
    <w:rsid w:val="00124B52"/>
    <w:rsid w:val="00127ED7"/>
    <w:rsid w:val="00131DC3"/>
    <w:rsid w:val="00132D8F"/>
    <w:rsid w:val="00132DF6"/>
    <w:rsid w:val="00135BC4"/>
    <w:rsid w:val="00140B6F"/>
    <w:rsid w:val="00142AD4"/>
    <w:rsid w:val="0014387E"/>
    <w:rsid w:val="00143BDC"/>
    <w:rsid w:val="00143C7C"/>
    <w:rsid w:val="00144EC0"/>
    <w:rsid w:val="001461EF"/>
    <w:rsid w:val="00146AA7"/>
    <w:rsid w:val="001529CE"/>
    <w:rsid w:val="00156128"/>
    <w:rsid w:val="0015657D"/>
    <w:rsid w:val="0015683B"/>
    <w:rsid w:val="001611C7"/>
    <w:rsid w:val="001664EC"/>
    <w:rsid w:val="00174EFD"/>
    <w:rsid w:val="0017706B"/>
    <w:rsid w:val="00181AB0"/>
    <w:rsid w:val="00182379"/>
    <w:rsid w:val="0018340F"/>
    <w:rsid w:val="0019023D"/>
    <w:rsid w:val="001908F2"/>
    <w:rsid w:val="0019221B"/>
    <w:rsid w:val="00194986"/>
    <w:rsid w:val="001A0DB4"/>
    <w:rsid w:val="001A2FFD"/>
    <w:rsid w:val="001A4E60"/>
    <w:rsid w:val="001A663E"/>
    <w:rsid w:val="001A7417"/>
    <w:rsid w:val="001B0CC0"/>
    <w:rsid w:val="001B17D4"/>
    <w:rsid w:val="001B5896"/>
    <w:rsid w:val="001B7055"/>
    <w:rsid w:val="001C301F"/>
    <w:rsid w:val="001C4386"/>
    <w:rsid w:val="001D0131"/>
    <w:rsid w:val="001D4A2E"/>
    <w:rsid w:val="001D65FC"/>
    <w:rsid w:val="001D70B6"/>
    <w:rsid w:val="001E219B"/>
    <w:rsid w:val="001E40F9"/>
    <w:rsid w:val="001E4C36"/>
    <w:rsid w:val="001F0065"/>
    <w:rsid w:val="001F0761"/>
    <w:rsid w:val="001F47E1"/>
    <w:rsid w:val="0020106B"/>
    <w:rsid w:val="00203012"/>
    <w:rsid w:val="002048BF"/>
    <w:rsid w:val="002131E3"/>
    <w:rsid w:val="002149EC"/>
    <w:rsid w:val="002159FA"/>
    <w:rsid w:val="002161DF"/>
    <w:rsid w:val="002217E5"/>
    <w:rsid w:val="00224FF4"/>
    <w:rsid w:val="0022651A"/>
    <w:rsid w:val="002273B3"/>
    <w:rsid w:val="002456BE"/>
    <w:rsid w:val="0025082F"/>
    <w:rsid w:val="00250FC4"/>
    <w:rsid w:val="002554AF"/>
    <w:rsid w:val="00257FDF"/>
    <w:rsid w:val="0026078E"/>
    <w:rsid w:val="00260CBB"/>
    <w:rsid w:val="00260FF8"/>
    <w:rsid w:val="00263F48"/>
    <w:rsid w:val="00266B7B"/>
    <w:rsid w:val="00272E91"/>
    <w:rsid w:val="00276671"/>
    <w:rsid w:val="00276DD2"/>
    <w:rsid w:val="00280B87"/>
    <w:rsid w:val="00281027"/>
    <w:rsid w:val="00281467"/>
    <w:rsid w:val="00286652"/>
    <w:rsid w:val="002924C6"/>
    <w:rsid w:val="00294D0F"/>
    <w:rsid w:val="00296BBE"/>
    <w:rsid w:val="002A6A9E"/>
    <w:rsid w:val="002A7657"/>
    <w:rsid w:val="002B13C1"/>
    <w:rsid w:val="002B154A"/>
    <w:rsid w:val="002B2960"/>
    <w:rsid w:val="002B2F9C"/>
    <w:rsid w:val="002C29A2"/>
    <w:rsid w:val="002C59FA"/>
    <w:rsid w:val="002C5EAA"/>
    <w:rsid w:val="002D171A"/>
    <w:rsid w:val="002D3B61"/>
    <w:rsid w:val="002D6C95"/>
    <w:rsid w:val="002E2E7E"/>
    <w:rsid w:val="002F030E"/>
    <w:rsid w:val="002F1767"/>
    <w:rsid w:val="002F35B5"/>
    <w:rsid w:val="002F42D0"/>
    <w:rsid w:val="002F5FDF"/>
    <w:rsid w:val="002F6C00"/>
    <w:rsid w:val="002F7530"/>
    <w:rsid w:val="00300F59"/>
    <w:rsid w:val="00310DFE"/>
    <w:rsid w:val="003120C3"/>
    <w:rsid w:val="003169B5"/>
    <w:rsid w:val="00316FFD"/>
    <w:rsid w:val="003206E0"/>
    <w:rsid w:val="00330646"/>
    <w:rsid w:val="0033280F"/>
    <w:rsid w:val="00333A42"/>
    <w:rsid w:val="00342EA8"/>
    <w:rsid w:val="00350006"/>
    <w:rsid w:val="003631C5"/>
    <w:rsid w:val="00363DE8"/>
    <w:rsid w:val="003711B0"/>
    <w:rsid w:val="00375EBA"/>
    <w:rsid w:val="0038369A"/>
    <w:rsid w:val="00384150"/>
    <w:rsid w:val="003950A8"/>
    <w:rsid w:val="00396489"/>
    <w:rsid w:val="0039674F"/>
    <w:rsid w:val="003979AC"/>
    <w:rsid w:val="003A1BA5"/>
    <w:rsid w:val="003B3D07"/>
    <w:rsid w:val="003B55CF"/>
    <w:rsid w:val="003D0DF5"/>
    <w:rsid w:val="003D18B5"/>
    <w:rsid w:val="003D24A7"/>
    <w:rsid w:val="003D57F7"/>
    <w:rsid w:val="003D58E1"/>
    <w:rsid w:val="003F0BF9"/>
    <w:rsid w:val="003F32C8"/>
    <w:rsid w:val="003F33D4"/>
    <w:rsid w:val="003F4DFD"/>
    <w:rsid w:val="003F6FE7"/>
    <w:rsid w:val="00403EAD"/>
    <w:rsid w:val="00406983"/>
    <w:rsid w:val="00412766"/>
    <w:rsid w:val="00416CBB"/>
    <w:rsid w:val="0042535E"/>
    <w:rsid w:val="004253DB"/>
    <w:rsid w:val="00426618"/>
    <w:rsid w:val="00426CE7"/>
    <w:rsid w:val="0043745D"/>
    <w:rsid w:val="00437AD5"/>
    <w:rsid w:val="00437BC1"/>
    <w:rsid w:val="0044346B"/>
    <w:rsid w:val="004440ED"/>
    <w:rsid w:val="00444370"/>
    <w:rsid w:val="00445815"/>
    <w:rsid w:val="00445FFB"/>
    <w:rsid w:val="00451DE0"/>
    <w:rsid w:val="00457DB7"/>
    <w:rsid w:val="0046184F"/>
    <w:rsid w:val="0046186B"/>
    <w:rsid w:val="0046722D"/>
    <w:rsid w:val="00470482"/>
    <w:rsid w:val="00477F55"/>
    <w:rsid w:val="00487057"/>
    <w:rsid w:val="00490927"/>
    <w:rsid w:val="00490F41"/>
    <w:rsid w:val="00493C05"/>
    <w:rsid w:val="00496211"/>
    <w:rsid w:val="004A0818"/>
    <w:rsid w:val="004A2D0A"/>
    <w:rsid w:val="004A3001"/>
    <w:rsid w:val="004A7E9E"/>
    <w:rsid w:val="004B2208"/>
    <w:rsid w:val="004B721E"/>
    <w:rsid w:val="004C16B3"/>
    <w:rsid w:val="004C54BA"/>
    <w:rsid w:val="004D7A94"/>
    <w:rsid w:val="004E0163"/>
    <w:rsid w:val="004E09E4"/>
    <w:rsid w:val="004F54F8"/>
    <w:rsid w:val="004F58BA"/>
    <w:rsid w:val="004F77A4"/>
    <w:rsid w:val="0050305F"/>
    <w:rsid w:val="00503D1C"/>
    <w:rsid w:val="00504F54"/>
    <w:rsid w:val="00510D50"/>
    <w:rsid w:val="00513D9B"/>
    <w:rsid w:val="00517FAD"/>
    <w:rsid w:val="005217A4"/>
    <w:rsid w:val="00523E6A"/>
    <w:rsid w:val="00524A9A"/>
    <w:rsid w:val="00532DEC"/>
    <w:rsid w:val="00533A2B"/>
    <w:rsid w:val="00542F02"/>
    <w:rsid w:val="00544114"/>
    <w:rsid w:val="005447F4"/>
    <w:rsid w:val="0054523B"/>
    <w:rsid w:val="0054553B"/>
    <w:rsid w:val="00546B49"/>
    <w:rsid w:val="00550984"/>
    <w:rsid w:val="00552019"/>
    <w:rsid w:val="00554C5E"/>
    <w:rsid w:val="00555C35"/>
    <w:rsid w:val="00557DFF"/>
    <w:rsid w:val="00562CA9"/>
    <w:rsid w:val="005647B2"/>
    <w:rsid w:val="00573D43"/>
    <w:rsid w:val="00574C3E"/>
    <w:rsid w:val="0057691F"/>
    <w:rsid w:val="005863E9"/>
    <w:rsid w:val="005871CE"/>
    <w:rsid w:val="00592066"/>
    <w:rsid w:val="005959F4"/>
    <w:rsid w:val="005A3500"/>
    <w:rsid w:val="005A5D41"/>
    <w:rsid w:val="005B094C"/>
    <w:rsid w:val="005B0C83"/>
    <w:rsid w:val="005B708B"/>
    <w:rsid w:val="005C5393"/>
    <w:rsid w:val="005D2108"/>
    <w:rsid w:val="005D46DC"/>
    <w:rsid w:val="005E3370"/>
    <w:rsid w:val="005E5723"/>
    <w:rsid w:val="005E6C44"/>
    <w:rsid w:val="005F5FE1"/>
    <w:rsid w:val="00605703"/>
    <w:rsid w:val="006125DA"/>
    <w:rsid w:val="00621042"/>
    <w:rsid w:val="0062223F"/>
    <w:rsid w:val="006236DF"/>
    <w:rsid w:val="00625A4A"/>
    <w:rsid w:val="006333AD"/>
    <w:rsid w:val="00641587"/>
    <w:rsid w:val="0064655E"/>
    <w:rsid w:val="006466F6"/>
    <w:rsid w:val="00646A8F"/>
    <w:rsid w:val="0064785B"/>
    <w:rsid w:val="006502A4"/>
    <w:rsid w:val="006513CB"/>
    <w:rsid w:val="00656E7C"/>
    <w:rsid w:val="00662C80"/>
    <w:rsid w:val="00663486"/>
    <w:rsid w:val="00663F48"/>
    <w:rsid w:val="00664853"/>
    <w:rsid w:val="00666720"/>
    <w:rsid w:val="0067193F"/>
    <w:rsid w:val="00671DE0"/>
    <w:rsid w:val="0067691D"/>
    <w:rsid w:val="006773FC"/>
    <w:rsid w:val="00677855"/>
    <w:rsid w:val="00680C61"/>
    <w:rsid w:val="00681A65"/>
    <w:rsid w:val="00686ADA"/>
    <w:rsid w:val="0069637D"/>
    <w:rsid w:val="006A00CE"/>
    <w:rsid w:val="006A6189"/>
    <w:rsid w:val="006B198C"/>
    <w:rsid w:val="006B5C81"/>
    <w:rsid w:val="006C047F"/>
    <w:rsid w:val="006C1344"/>
    <w:rsid w:val="006C2986"/>
    <w:rsid w:val="006C51DE"/>
    <w:rsid w:val="006D171F"/>
    <w:rsid w:val="006D3E29"/>
    <w:rsid w:val="006D4001"/>
    <w:rsid w:val="006D5DB3"/>
    <w:rsid w:val="006D66FC"/>
    <w:rsid w:val="006E1056"/>
    <w:rsid w:val="006E3807"/>
    <w:rsid w:val="006E486F"/>
    <w:rsid w:val="006E67C5"/>
    <w:rsid w:val="006F0F56"/>
    <w:rsid w:val="006F1B24"/>
    <w:rsid w:val="006F4BB9"/>
    <w:rsid w:val="006F58F4"/>
    <w:rsid w:val="00700D84"/>
    <w:rsid w:val="0070220C"/>
    <w:rsid w:val="00705C0A"/>
    <w:rsid w:val="007168B5"/>
    <w:rsid w:val="00721CD7"/>
    <w:rsid w:val="00723A76"/>
    <w:rsid w:val="007277EF"/>
    <w:rsid w:val="00735B47"/>
    <w:rsid w:val="00735EC1"/>
    <w:rsid w:val="0074367D"/>
    <w:rsid w:val="00744872"/>
    <w:rsid w:val="00744908"/>
    <w:rsid w:val="007456F8"/>
    <w:rsid w:val="00746BAB"/>
    <w:rsid w:val="00750B8C"/>
    <w:rsid w:val="00753E77"/>
    <w:rsid w:val="007560B6"/>
    <w:rsid w:val="00757AD0"/>
    <w:rsid w:val="00764CF3"/>
    <w:rsid w:val="007700F7"/>
    <w:rsid w:val="00771517"/>
    <w:rsid w:val="007740D7"/>
    <w:rsid w:val="0077593C"/>
    <w:rsid w:val="00782039"/>
    <w:rsid w:val="0078350A"/>
    <w:rsid w:val="0078560A"/>
    <w:rsid w:val="00786449"/>
    <w:rsid w:val="0079204D"/>
    <w:rsid w:val="00794363"/>
    <w:rsid w:val="007A262B"/>
    <w:rsid w:val="007A2B8F"/>
    <w:rsid w:val="007A2C41"/>
    <w:rsid w:val="007B0253"/>
    <w:rsid w:val="007B215E"/>
    <w:rsid w:val="007B58AF"/>
    <w:rsid w:val="007B6D3E"/>
    <w:rsid w:val="007C20DC"/>
    <w:rsid w:val="007C2222"/>
    <w:rsid w:val="007C4214"/>
    <w:rsid w:val="007D0C9B"/>
    <w:rsid w:val="007D34EB"/>
    <w:rsid w:val="007E53F9"/>
    <w:rsid w:val="007F75FD"/>
    <w:rsid w:val="008038E5"/>
    <w:rsid w:val="008039DC"/>
    <w:rsid w:val="00804C8C"/>
    <w:rsid w:val="00805679"/>
    <w:rsid w:val="00806FC4"/>
    <w:rsid w:val="008072A8"/>
    <w:rsid w:val="008104B9"/>
    <w:rsid w:val="00810B56"/>
    <w:rsid w:val="008161CE"/>
    <w:rsid w:val="00816691"/>
    <w:rsid w:val="008166DE"/>
    <w:rsid w:val="00817299"/>
    <w:rsid w:val="00817702"/>
    <w:rsid w:val="0082082A"/>
    <w:rsid w:val="00823D27"/>
    <w:rsid w:val="00825016"/>
    <w:rsid w:val="00837A42"/>
    <w:rsid w:val="00842313"/>
    <w:rsid w:val="008430C3"/>
    <w:rsid w:val="00844EC2"/>
    <w:rsid w:val="00850B36"/>
    <w:rsid w:val="00850D78"/>
    <w:rsid w:val="00850F26"/>
    <w:rsid w:val="008519F9"/>
    <w:rsid w:val="008530EE"/>
    <w:rsid w:val="008567FE"/>
    <w:rsid w:val="0087271D"/>
    <w:rsid w:val="00872760"/>
    <w:rsid w:val="0087405E"/>
    <w:rsid w:val="00874416"/>
    <w:rsid w:val="0087534F"/>
    <w:rsid w:val="00883F09"/>
    <w:rsid w:val="00884D14"/>
    <w:rsid w:val="00884F3E"/>
    <w:rsid w:val="00887624"/>
    <w:rsid w:val="00891485"/>
    <w:rsid w:val="00894520"/>
    <w:rsid w:val="00896113"/>
    <w:rsid w:val="00896C62"/>
    <w:rsid w:val="008A5505"/>
    <w:rsid w:val="008A5AB3"/>
    <w:rsid w:val="008A5F58"/>
    <w:rsid w:val="008A6B07"/>
    <w:rsid w:val="008B3393"/>
    <w:rsid w:val="008B6CDD"/>
    <w:rsid w:val="008B6D2F"/>
    <w:rsid w:val="008B7A22"/>
    <w:rsid w:val="008C5693"/>
    <w:rsid w:val="008C6368"/>
    <w:rsid w:val="008D3FBD"/>
    <w:rsid w:val="008D67D6"/>
    <w:rsid w:val="008D786F"/>
    <w:rsid w:val="008E04F1"/>
    <w:rsid w:val="008E0C4A"/>
    <w:rsid w:val="008E58BD"/>
    <w:rsid w:val="008F2CC6"/>
    <w:rsid w:val="008F4953"/>
    <w:rsid w:val="008F739D"/>
    <w:rsid w:val="009048E2"/>
    <w:rsid w:val="00905377"/>
    <w:rsid w:val="00916B0E"/>
    <w:rsid w:val="00916B83"/>
    <w:rsid w:val="00920D08"/>
    <w:rsid w:val="00925981"/>
    <w:rsid w:val="00932255"/>
    <w:rsid w:val="00934380"/>
    <w:rsid w:val="00936DC7"/>
    <w:rsid w:val="00944805"/>
    <w:rsid w:val="009471FD"/>
    <w:rsid w:val="00947C35"/>
    <w:rsid w:val="00970B15"/>
    <w:rsid w:val="009719DE"/>
    <w:rsid w:val="009735BE"/>
    <w:rsid w:val="00974275"/>
    <w:rsid w:val="00982CB9"/>
    <w:rsid w:val="00993746"/>
    <w:rsid w:val="009973CA"/>
    <w:rsid w:val="009A6D61"/>
    <w:rsid w:val="009B2C6D"/>
    <w:rsid w:val="009B45A2"/>
    <w:rsid w:val="009C2456"/>
    <w:rsid w:val="009C31E3"/>
    <w:rsid w:val="009C3E87"/>
    <w:rsid w:val="009C3E9E"/>
    <w:rsid w:val="009C45D8"/>
    <w:rsid w:val="009C63B9"/>
    <w:rsid w:val="009D1C7E"/>
    <w:rsid w:val="009D25B1"/>
    <w:rsid w:val="009D6BC6"/>
    <w:rsid w:val="009D79F8"/>
    <w:rsid w:val="009E21DA"/>
    <w:rsid w:val="009F74D1"/>
    <w:rsid w:val="00A0182B"/>
    <w:rsid w:val="00A04FFD"/>
    <w:rsid w:val="00A16663"/>
    <w:rsid w:val="00A16A99"/>
    <w:rsid w:val="00A218A1"/>
    <w:rsid w:val="00A21AC6"/>
    <w:rsid w:val="00A253EE"/>
    <w:rsid w:val="00A273CB"/>
    <w:rsid w:val="00A274CE"/>
    <w:rsid w:val="00A309C3"/>
    <w:rsid w:val="00A30DFF"/>
    <w:rsid w:val="00A31864"/>
    <w:rsid w:val="00A33ED2"/>
    <w:rsid w:val="00A45EF6"/>
    <w:rsid w:val="00A52E27"/>
    <w:rsid w:val="00A56184"/>
    <w:rsid w:val="00A60C72"/>
    <w:rsid w:val="00A64D5A"/>
    <w:rsid w:val="00A654A0"/>
    <w:rsid w:val="00A658EE"/>
    <w:rsid w:val="00A6753F"/>
    <w:rsid w:val="00A73D99"/>
    <w:rsid w:val="00A754F7"/>
    <w:rsid w:val="00A76FD6"/>
    <w:rsid w:val="00A808CA"/>
    <w:rsid w:val="00A81DCA"/>
    <w:rsid w:val="00A84333"/>
    <w:rsid w:val="00A85616"/>
    <w:rsid w:val="00A86369"/>
    <w:rsid w:val="00A878D5"/>
    <w:rsid w:val="00A87914"/>
    <w:rsid w:val="00A91CF5"/>
    <w:rsid w:val="00A92480"/>
    <w:rsid w:val="00AA1B8B"/>
    <w:rsid w:val="00AA255B"/>
    <w:rsid w:val="00AA5DD7"/>
    <w:rsid w:val="00AB0E7B"/>
    <w:rsid w:val="00AB4316"/>
    <w:rsid w:val="00AB6AAD"/>
    <w:rsid w:val="00AB7760"/>
    <w:rsid w:val="00AC1D08"/>
    <w:rsid w:val="00AC5310"/>
    <w:rsid w:val="00AC6215"/>
    <w:rsid w:val="00AC6838"/>
    <w:rsid w:val="00AD0D4D"/>
    <w:rsid w:val="00AD1304"/>
    <w:rsid w:val="00AD14ED"/>
    <w:rsid w:val="00AD49E1"/>
    <w:rsid w:val="00AD543C"/>
    <w:rsid w:val="00AE1222"/>
    <w:rsid w:val="00AE2683"/>
    <w:rsid w:val="00AE4F3B"/>
    <w:rsid w:val="00AE5B0D"/>
    <w:rsid w:val="00AF3118"/>
    <w:rsid w:val="00AF70A2"/>
    <w:rsid w:val="00AF78CB"/>
    <w:rsid w:val="00B010B5"/>
    <w:rsid w:val="00B06562"/>
    <w:rsid w:val="00B06CA8"/>
    <w:rsid w:val="00B1033D"/>
    <w:rsid w:val="00B1242B"/>
    <w:rsid w:val="00B13466"/>
    <w:rsid w:val="00B17811"/>
    <w:rsid w:val="00B23C84"/>
    <w:rsid w:val="00B24AB1"/>
    <w:rsid w:val="00B24BA0"/>
    <w:rsid w:val="00B25630"/>
    <w:rsid w:val="00B25D3F"/>
    <w:rsid w:val="00B27186"/>
    <w:rsid w:val="00B27DB1"/>
    <w:rsid w:val="00B30AC4"/>
    <w:rsid w:val="00B318DA"/>
    <w:rsid w:val="00B329DB"/>
    <w:rsid w:val="00B342C0"/>
    <w:rsid w:val="00B369FC"/>
    <w:rsid w:val="00B376FA"/>
    <w:rsid w:val="00B37FBF"/>
    <w:rsid w:val="00B40F46"/>
    <w:rsid w:val="00B46158"/>
    <w:rsid w:val="00B468F3"/>
    <w:rsid w:val="00B469A7"/>
    <w:rsid w:val="00B5324D"/>
    <w:rsid w:val="00B53AD1"/>
    <w:rsid w:val="00B54A77"/>
    <w:rsid w:val="00B56156"/>
    <w:rsid w:val="00B56CBD"/>
    <w:rsid w:val="00B67A15"/>
    <w:rsid w:val="00B67EA0"/>
    <w:rsid w:val="00B7004F"/>
    <w:rsid w:val="00B70CD9"/>
    <w:rsid w:val="00B73BD4"/>
    <w:rsid w:val="00B75184"/>
    <w:rsid w:val="00B83300"/>
    <w:rsid w:val="00B83EED"/>
    <w:rsid w:val="00B851C0"/>
    <w:rsid w:val="00B9160B"/>
    <w:rsid w:val="00B91CD7"/>
    <w:rsid w:val="00B91F1F"/>
    <w:rsid w:val="00B93EC3"/>
    <w:rsid w:val="00B94B06"/>
    <w:rsid w:val="00B95B34"/>
    <w:rsid w:val="00BA2122"/>
    <w:rsid w:val="00BA2373"/>
    <w:rsid w:val="00BA349D"/>
    <w:rsid w:val="00BA36B9"/>
    <w:rsid w:val="00BB1861"/>
    <w:rsid w:val="00BB2007"/>
    <w:rsid w:val="00BB3018"/>
    <w:rsid w:val="00BB3DDA"/>
    <w:rsid w:val="00BB7838"/>
    <w:rsid w:val="00BC32B8"/>
    <w:rsid w:val="00BC335F"/>
    <w:rsid w:val="00BC54E7"/>
    <w:rsid w:val="00BF1B99"/>
    <w:rsid w:val="00BF5B56"/>
    <w:rsid w:val="00C0408C"/>
    <w:rsid w:val="00C05B2D"/>
    <w:rsid w:val="00C07956"/>
    <w:rsid w:val="00C07B06"/>
    <w:rsid w:val="00C1038B"/>
    <w:rsid w:val="00C2014F"/>
    <w:rsid w:val="00C20E8D"/>
    <w:rsid w:val="00C22804"/>
    <w:rsid w:val="00C26C8D"/>
    <w:rsid w:val="00C335FE"/>
    <w:rsid w:val="00C33C1C"/>
    <w:rsid w:val="00C35442"/>
    <w:rsid w:val="00C50D73"/>
    <w:rsid w:val="00C54AC1"/>
    <w:rsid w:val="00C5536C"/>
    <w:rsid w:val="00C607D7"/>
    <w:rsid w:val="00C7422C"/>
    <w:rsid w:val="00C74C82"/>
    <w:rsid w:val="00C75BBA"/>
    <w:rsid w:val="00C771BC"/>
    <w:rsid w:val="00C836CF"/>
    <w:rsid w:val="00C83D85"/>
    <w:rsid w:val="00C845CD"/>
    <w:rsid w:val="00C86570"/>
    <w:rsid w:val="00C910B2"/>
    <w:rsid w:val="00C93169"/>
    <w:rsid w:val="00C943CF"/>
    <w:rsid w:val="00C951D1"/>
    <w:rsid w:val="00C976DC"/>
    <w:rsid w:val="00CB05C6"/>
    <w:rsid w:val="00CB1E2A"/>
    <w:rsid w:val="00CB3F64"/>
    <w:rsid w:val="00CB40C9"/>
    <w:rsid w:val="00CC4494"/>
    <w:rsid w:val="00CC7CD9"/>
    <w:rsid w:val="00CD2C75"/>
    <w:rsid w:val="00CD4105"/>
    <w:rsid w:val="00CE1313"/>
    <w:rsid w:val="00CE56F3"/>
    <w:rsid w:val="00CF0BC2"/>
    <w:rsid w:val="00CF100B"/>
    <w:rsid w:val="00CF36F4"/>
    <w:rsid w:val="00CF5F60"/>
    <w:rsid w:val="00D0311B"/>
    <w:rsid w:val="00D057AD"/>
    <w:rsid w:val="00D05B96"/>
    <w:rsid w:val="00D06E3D"/>
    <w:rsid w:val="00D12257"/>
    <w:rsid w:val="00D14CFE"/>
    <w:rsid w:val="00D20544"/>
    <w:rsid w:val="00D2229A"/>
    <w:rsid w:val="00D22F94"/>
    <w:rsid w:val="00D24402"/>
    <w:rsid w:val="00D251B1"/>
    <w:rsid w:val="00D25EEE"/>
    <w:rsid w:val="00D3167D"/>
    <w:rsid w:val="00D3557B"/>
    <w:rsid w:val="00D40C3E"/>
    <w:rsid w:val="00D43BA7"/>
    <w:rsid w:val="00D47442"/>
    <w:rsid w:val="00D5098B"/>
    <w:rsid w:val="00D514D5"/>
    <w:rsid w:val="00D52466"/>
    <w:rsid w:val="00D54256"/>
    <w:rsid w:val="00D6070E"/>
    <w:rsid w:val="00D679AD"/>
    <w:rsid w:val="00D711D0"/>
    <w:rsid w:val="00D71EE2"/>
    <w:rsid w:val="00D72B76"/>
    <w:rsid w:val="00D7543C"/>
    <w:rsid w:val="00D759CD"/>
    <w:rsid w:val="00D76C1D"/>
    <w:rsid w:val="00D819C2"/>
    <w:rsid w:val="00D849C0"/>
    <w:rsid w:val="00D8697D"/>
    <w:rsid w:val="00D87799"/>
    <w:rsid w:val="00D904A3"/>
    <w:rsid w:val="00D943AE"/>
    <w:rsid w:val="00D94F7D"/>
    <w:rsid w:val="00DA1345"/>
    <w:rsid w:val="00DA4CDD"/>
    <w:rsid w:val="00DB76AB"/>
    <w:rsid w:val="00DC011F"/>
    <w:rsid w:val="00DC07D3"/>
    <w:rsid w:val="00DC5183"/>
    <w:rsid w:val="00DC52E1"/>
    <w:rsid w:val="00DC6D70"/>
    <w:rsid w:val="00DD1CF1"/>
    <w:rsid w:val="00DD6B7A"/>
    <w:rsid w:val="00DE205E"/>
    <w:rsid w:val="00DE67CB"/>
    <w:rsid w:val="00DF0029"/>
    <w:rsid w:val="00DF012F"/>
    <w:rsid w:val="00DF08A2"/>
    <w:rsid w:val="00DF3A74"/>
    <w:rsid w:val="00DF4D72"/>
    <w:rsid w:val="00DF5012"/>
    <w:rsid w:val="00DF5627"/>
    <w:rsid w:val="00DF6D94"/>
    <w:rsid w:val="00E054C6"/>
    <w:rsid w:val="00E05581"/>
    <w:rsid w:val="00E077B5"/>
    <w:rsid w:val="00E10649"/>
    <w:rsid w:val="00E10BDF"/>
    <w:rsid w:val="00E113FB"/>
    <w:rsid w:val="00E169B4"/>
    <w:rsid w:val="00E2117D"/>
    <w:rsid w:val="00E22390"/>
    <w:rsid w:val="00E255F9"/>
    <w:rsid w:val="00E266BF"/>
    <w:rsid w:val="00E3148D"/>
    <w:rsid w:val="00E33728"/>
    <w:rsid w:val="00E342C1"/>
    <w:rsid w:val="00E35367"/>
    <w:rsid w:val="00E3617F"/>
    <w:rsid w:val="00E40F59"/>
    <w:rsid w:val="00E47E3A"/>
    <w:rsid w:val="00E501E7"/>
    <w:rsid w:val="00E51FDA"/>
    <w:rsid w:val="00E60049"/>
    <w:rsid w:val="00E6405B"/>
    <w:rsid w:val="00E64DDA"/>
    <w:rsid w:val="00E653DD"/>
    <w:rsid w:val="00E65BE8"/>
    <w:rsid w:val="00E67B9D"/>
    <w:rsid w:val="00E768AC"/>
    <w:rsid w:val="00E8053B"/>
    <w:rsid w:val="00E823F0"/>
    <w:rsid w:val="00E8509A"/>
    <w:rsid w:val="00E862CA"/>
    <w:rsid w:val="00E93D68"/>
    <w:rsid w:val="00EA551C"/>
    <w:rsid w:val="00EA5F9A"/>
    <w:rsid w:val="00EA5FEC"/>
    <w:rsid w:val="00EA6FCF"/>
    <w:rsid w:val="00EB03D5"/>
    <w:rsid w:val="00EB63BD"/>
    <w:rsid w:val="00EC149A"/>
    <w:rsid w:val="00EC1E59"/>
    <w:rsid w:val="00EC3291"/>
    <w:rsid w:val="00ED270B"/>
    <w:rsid w:val="00ED56E1"/>
    <w:rsid w:val="00ED57FB"/>
    <w:rsid w:val="00EE3583"/>
    <w:rsid w:val="00EE45E2"/>
    <w:rsid w:val="00EE6A7B"/>
    <w:rsid w:val="00EE6FC9"/>
    <w:rsid w:val="00EF3347"/>
    <w:rsid w:val="00EF599E"/>
    <w:rsid w:val="00EF7236"/>
    <w:rsid w:val="00F0004C"/>
    <w:rsid w:val="00F03B57"/>
    <w:rsid w:val="00F13732"/>
    <w:rsid w:val="00F14E8C"/>
    <w:rsid w:val="00F15ED6"/>
    <w:rsid w:val="00F20EA8"/>
    <w:rsid w:val="00F25696"/>
    <w:rsid w:val="00F276A3"/>
    <w:rsid w:val="00F27E49"/>
    <w:rsid w:val="00F27FEC"/>
    <w:rsid w:val="00F41E8C"/>
    <w:rsid w:val="00F42987"/>
    <w:rsid w:val="00F449E1"/>
    <w:rsid w:val="00F4546C"/>
    <w:rsid w:val="00F538CC"/>
    <w:rsid w:val="00F55F10"/>
    <w:rsid w:val="00F578BB"/>
    <w:rsid w:val="00F6105D"/>
    <w:rsid w:val="00F62304"/>
    <w:rsid w:val="00F643C9"/>
    <w:rsid w:val="00F656E3"/>
    <w:rsid w:val="00F66E1C"/>
    <w:rsid w:val="00F74A01"/>
    <w:rsid w:val="00F82CC2"/>
    <w:rsid w:val="00F83D9C"/>
    <w:rsid w:val="00F87F6D"/>
    <w:rsid w:val="00F90406"/>
    <w:rsid w:val="00F90DF3"/>
    <w:rsid w:val="00F945D5"/>
    <w:rsid w:val="00FA3326"/>
    <w:rsid w:val="00FB68AC"/>
    <w:rsid w:val="00FB72E8"/>
    <w:rsid w:val="00FC1931"/>
    <w:rsid w:val="00FC1CD3"/>
    <w:rsid w:val="00FC2BBD"/>
    <w:rsid w:val="00FC4258"/>
    <w:rsid w:val="00FC6A4A"/>
    <w:rsid w:val="00FD0EFB"/>
    <w:rsid w:val="00FD3DED"/>
    <w:rsid w:val="00FD5C96"/>
    <w:rsid w:val="00FE5B77"/>
    <w:rsid w:val="00FE6066"/>
    <w:rsid w:val="00FE7DAF"/>
    <w:rsid w:val="00FF3763"/>
    <w:rsid w:val="00FF543B"/>
    <w:rsid w:val="00FF56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C5942"/>
  <w15:docId w15:val="{A66A6A4E-68F0-423B-810A-80289F9CD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rsid w:val="002F6C00"/>
    <w:pPr>
      <w:tabs>
        <w:tab w:val="center" w:pos="4819"/>
        <w:tab w:val="right" w:pos="9638"/>
      </w:tabs>
    </w:pPr>
  </w:style>
  <w:style w:type="character" w:customStyle="1" w:styleId="PoratDiagrama">
    <w:name w:val="Poraštė Diagrama"/>
    <w:basedOn w:val="Numatytasispastraiposriftas"/>
    <w:link w:val="Porat"/>
    <w:rsid w:val="002F6C00"/>
  </w:style>
  <w:style w:type="paragraph" w:styleId="Antrats">
    <w:name w:val="header"/>
    <w:basedOn w:val="prastasis"/>
    <w:link w:val="AntratsDiagrama"/>
    <w:uiPriority w:val="99"/>
    <w:rsid w:val="002F6C00"/>
    <w:pPr>
      <w:tabs>
        <w:tab w:val="center" w:pos="4819"/>
        <w:tab w:val="right" w:pos="9638"/>
      </w:tabs>
    </w:pPr>
  </w:style>
  <w:style w:type="character" w:customStyle="1" w:styleId="AntratsDiagrama">
    <w:name w:val="Antraštės Diagrama"/>
    <w:basedOn w:val="Numatytasispastraiposriftas"/>
    <w:link w:val="Antrats"/>
    <w:uiPriority w:val="99"/>
    <w:rsid w:val="002F6C00"/>
  </w:style>
  <w:style w:type="paragraph" w:styleId="Sraopastraipa">
    <w:name w:val="List Paragraph"/>
    <w:basedOn w:val="prastasis"/>
    <w:uiPriority w:val="34"/>
    <w:qFormat/>
    <w:rsid w:val="00E40F59"/>
    <w:pPr>
      <w:ind w:left="720"/>
      <w:contextualSpacing/>
    </w:pPr>
  </w:style>
  <w:style w:type="paragraph" w:customStyle="1" w:styleId="tajtip">
    <w:name w:val="tajtip"/>
    <w:basedOn w:val="prastasis"/>
    <w:rsid w:val="00A218A1"/>
    <w:pPr>
      <w:spacing w:before="100" w:beforeAutospacing="1" w:after="100" w:afterAutospacing="1"/>
    </w:pPr>
    <w:rPr>
      <w:szCs w:val="24"/>
      <w:lang w:eastAsia="lt-LT"/>
    </w:rPr>
  </w:style>
  <w:style w:type="paragraph" w:customStyle="1" w:styleId="tartip">
    <w:name w:val="tartip"/>
    <w:basedOn w:val="prastasis"/>
    <w:rsid w:val="00A218A1"/>
    <w:pPr>
      <w:spacing w:before="100" w:beforeAutospacing="1" w:after="100" w:afterAutospacing="1"/>
    </w:pPr>
    <w:rPr>
      <w:szCs w:val="24"/>
      <w:lang w:eastAsia="lt-LT"/>
    </w:rPr>
  </w:style>
  <w:style w:type="paragraph" w:styleId="Debesliotekstas">
    <w:name w:val="Balloon Text"/>
    <w:basedOn w:val="prastasis"/>
    <w:link w:val="DebesliotekstasDiagrama"/>
    <w:rsid w:val="00FD3DED"/>
    <w:rPr>
      <w:rFonts w:ascii="Segoe UI" w:hAnsi="Segoe UI" w:cs="Segoe UI"/>
      <w:sz w:val="18"/>
      <w:szCs w:val="18"/>
    </w:rPr>
  </w:style>
  <w:style w:type="character" w:customStyle="1" w:styleId="DebesliotekstasDiagrama">
    <w:name w:val="Debesėlio tekstas Diagrama"/>
    <w:link w:val="Debesliotekstas"/>
    <w:rsid w:val="00FD3DED"/>
    <w:rPr>
      <w:rFonts w:ascii="Segoe UI" w:hAnsi="Segoe UI" w:cs="Segoe UI"/>
      <w:sz w:val="18"/>
      <w:szCs w:val="18"/>
    </w:rPr>
  </w:style>
  <w:style w:type="character" w:styleId="Hipersaitas">
    <w:name w:val="Hyperlink"/>
    <w:unhideWhenUsed/>
    <w:rsid w:val="0087271D"/>
    <w:rPr>
      <w:color w:val="0563C1"/>
      <w:u w:val="single"/>
    </w:rPr>
  </w:style>
  <w:style w:type="character" w:customStyle="1" w:styleId="Neapdorotaspaminjimas1">
    <w:name w:val="Neapdorotas paminėjimas1"/>
    <w:uiPriority w:val="99"/>
    <w:semiHidden/>
    <w:unhideWhenUsed/>
    <w:rsid w:val="0087271D"/>
    <w:rPr>
      <w:color w:val="605E5C"/>
      <w:shd w:val="clear" w:color="auto" w:fill="E1DFDD"/>
    </w:rPr>
  </w:style>
  <w:style w:type="character" w:styleId="Perirtashipersaitas">
    <w:name w:val="FollowedHyperlink"/>
    <w:semiHidden/>
    <w:unhideWhenUsed/>
    <w:rsid w:val="007277EF"/>
    <w:rPr>
      <w:color w:val="954F72"/>
      <w:u w:val="single"/>
    </w:rPr>
  </w:style>
  <w:style w:type="paragraph" w:styleId="Pagrindinistekstas">
    <w:name w:val="Body Text"/>
    <w:basedOn w:val="prastasis"/>
    <w:link w:val="PagrindinistekstasDiagrama"/>
    <w:unhideWhenUsed/>
    <w:rsid w:val="009719DE"/>
    <w:pPr>
      <w:spacing w:after="120"/>
    </w:pPr>
    <w:rPr>
      <w:rFonts w:ascii="TimesLT" w:hAnsi="TimesLT"/>
      <w:lang w:val="en-US" w:eastAsia="lt-LT"/>
    </w:rPr>
  </w:style>
  <w:style w:type="character" w:customStyle="1" w:styleId="PagrindinistekstasDiagrama">
    <w:name w:val="Pagrindinis tekstas Diagrama"/>
    <w:link w:val="Pagrindinistekstas"/>
    <w:rsid w:val="009719DE"/>
    <w:rPr>
      <w:rFonts w:ascii="TimesLT" w:hAnsi="TimesLT"/>
      <w:sz w:val="24"/>
      <w:lang w:val="en-US"/>
    </w:rPr>
  </w:style>
  <w:style w:type="table" w:styleId="Lentelstinklelis">
    <w:name w:val="Table Grid"/>
    <w:basedOn w:val="prastojilentel"/>
    <w:rsid w:val="002F75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58058">
      <w:bodyDiv w:val="1"/>
      <w:marLeft w:val="0"/>
      <w:marRight w:val="0"/>
      <w:marTop w:val="0"/>
      <w:marBottom w:val="0"/>
      <w:divBdr>
        <w:top w:val="none" w:sz="0" w:space="0" w:color="auto"/>
        <w:left w:val="none" w:sz="0" w:space="0" w:color="auto"/>
        <w:bottom w:val="none" w:sz="0" w:space="0" w:color="auto"/>
        <w:right w:val="none" w:sz="0" w:space="0" w:color="auto"/>
      </w:divBdr>
    </w:div>
    <w:div w:id="183324722">
      <w:bodyDiv w:val="1"/>
      <w:marLeft w:val="0"/>
      <w:marRight w:val="0"/>
      <w:marTop w:val="0"/>
      <w:marBottom w:val="0"/>
      <w:divBdr>
        <w:top w:val="none" w:sz="0" w:space="0" w:color="auto"/>
        <w:left w:val="none" w:sz="0" w:space="0" w:color="auto"/>
        <w:bottom w:val="none" w:sz="0" w:space="0" w:color="auto"/>
        <w:right w:val="none" w:sz="0" w:space="0" w:color="auto"/>
      </w:divBdr>
    </w:div>
    <w:div w:id="250706179">
      <w:bodyDiv w:val="1"/>
      <w:marLeft w:val="0"/>
      <w:marRight w:val="0"/>
      <w:marTop w:val="0"/>
      <w:marBottom w:val="0"/>
      <w:divBdr>
        <w:top w:val="none" w:sz="0" w:space="0" w:color="auto"/>
        <w:left w:val="none" w:sz="0" w:space="0" w:color="auto"/>
        <w:bottom w:val="none" w:sz="0" w:space="0" w:color="auto"/>
        <w:right w:val="none" w:sz="0" w:space="0" w:color="auto"/>
      </w:divBdr>
    </w:div>
    <w:div w:id="1034576142">
      <w:bodyDiv w:val="1"/>
      <w:marLeft w:val="0"/>
      <w:marRight w:val="0"/>
      <w:marTop w:val="0"/>
      <w:marBottom w:val="0"/>
      <w:divBdr>
        <w:top w:val="none" w:sz="0" w:space="0" w:color="auto"/>
        <w:left w:val="none" w:sz="0" w:space="0" w:color="auto"/>
        <w:bottom w:val="none" w:sz="0" w:space="0" w:color="auto"/>
        <w:right w:val="none" w:sz="0" w:space="0" w:color="auto"/>
      </w:divBdr>
    </w:div>
    <w:div w:id="1037581784">
      <w:bodyDiv w:val="1"/>
      <w:marLeft w:val="0"/>
      <w:marRight w:val="0"/>
      <w:marTop w:val="0"/>
      <w:marBottom w:val="0"/>
      <w:divBdr>
        <w:top w:val="none" w:sz="0" w:space="0" w:color="auto"/>
        <w:left w:val="none" w:sz="0" w:space="0" w:color="auto"/>
        <w:bottom w:val="none" w:sz="0" w:space="0" w:color="auto"/>
        <w:right w:val="none" w:sz="0" w:space="0" w:color="auto"/>
      </w:divBdr>
    </w:div>
    <w:div w:id="1438796626">
      <w:bodyDiv w:val="1"/>
      <w:marLeft w:val="0"/>
      <w:marRight w:val="0"/>
      <w:marTop w:val="0"/>
      <w:marBottom w:val="0"/>
      <w:divBdr>
        <w:top w:val="none" w:sz="0" w:space="0" w:color="auto"/>
        <w:left w:val="none" w:sz="0" w:space="0" w:color="auto"/>
        <w:bottom w:val="none" w:sz="0" w:space="0" w:color="auto"/>
        <w:right w:val="none" w:sz="0" w:space="0" w:color="auto"/>
      </w:divBdr>
    </w:div>
    <w:div w:id="1898584865">
      <w:bodyDiv w:val="1"/>
      <w:marLeft w:val="0"/>
      <w:marRight w:val="0"/>
      <w:marTop w:val="0"/>
      <w:marBottom w:val="0"/>
      <w:divBdr>
        <w:top w:val="none" w:sz="0" w:space="0" w:color="auto"/>
        <w:left w:val="none" w:sz="0" w:space="0" w:color="auto"/>
        <w:bottom w:val="none" w:sz="0" w:space="0" w:color="auto"/>
        <w:right w:val="none" w:sz="0" w:space="0" w:color="auto"/>
      </w:divBdr>
      <w:divsChild>
        <w:div w:id="7393329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3e97d44ea9994812b29b2648f5894b9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99170-D9A7-45B6-8137-5D66F93D6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3e97d44ea9994812b29b2648f5894b93</Template>
  <TotalTime>42</TotalTime>
  <Pages>5</Pages>
  <Words>1450</Words>
  <Characters>8271</Characters>
  <Application>Microsoft Office Word</Application>
  <DocSecurity>0</DocSecurity>
  <Lines>68</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LEIDIMO LAIDOTI IŠDAVIMO, LAIDOJIMO IR KAPINIŲ LANKYMO, KAPINIŲ IR LAIDOJIMO VIETŲ TVARKYMO, KAPAVIETĖS PRIPAŽINIMO NEPRIŽIŪRIMA KAPAVIETE IR KAPAVIETĖS (KAPO) IDENTIFIKAVIMO, KONFESINIŲ KAPINIŲ SUTEIKIMO ANYKŠČIŲ RAJONO SAVIVALDYBĖS TERITORIJOJE, KAP</vt:lpstr>
      <vt:lpstr>DĖL LEIDIMO LAIDOTI IŠDAVIMO, LAIDOJIMO IR KAPINIŲ LANKYMO, KAPINIŲ IR LAIDOJIMO VIETŲ TVARKYMO, KAPAVIETĖS PRIPAŽINIMO NEPRIŽIŪRIMA KAPAVIETE IR KAPAVIETĖS (KAPO) IDENTIFIKAVIMO, KONFESINIŲ KAPINIŲ SUTEIKIMO ANYKŠČIŲ RAJONO SAVIVALDYBĖS TERITORIJOJE, KAP</vt:lpstr>
    </vt:vector>
  </TitlesOfParts>
  <Manager>2018-11-29</Manager>
  <Company>Sveikatos apsaugos ministerija</Company>
  <LinksUpToDate>false</LinksUpToDate>
  <CharactersWithSpaces>9702</CharactersWithSpaces>
  <SharedDoc>false</SharedDoc>
  <HyperlinkBase/>
  <HLinks>
    <vt:vector size="6" baseType="variant">
      <vt:variant>
        <vt:i4>196621</vt:i4>
      </vt:variant>
      <vt:variant>
        <vt:i4>0</vt:i4>
      </vt:variant>
      <vt:variant>
        <vt:i4>0</vt:i4>
      </vt:variant>
      <vt:variant>
        <vt:i4>5</vt:i4>
      </vt:variant>
      <vt:variant>
        <vt:lpwstr>http://www.anyksciai.lt/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LEIDIMO LAIDOTI IŠDAVIMO, LAIDOJIMO IR KAPINIŲ LANKYMO, KAPINIŲ IR LAIDOJIMO VIETŲ TVARKYMO, KAPAVIETĖS PRIPAŽINIMO NEPRIŽIŪRIMA KAPAVIETE IR KAPAVIETĖS (KAPO) IDENTIFIKAVIMO, KONFESINIŲ KAPINIŲ SUTEIKIMO ANYKŠČIŲ RAJONO SAVIVALDYBĖS TERITORIJOJE, KAPINIŲ SĄRAŠŲ SKELBIMO SAVIVALDYBĖS INTERNETO SVETAINĖJE TVARKOS APRAŠO PATVIRTINIMO</dc:title>
  <dc:subject>1-TS-299</dc:subject>
  <dc:creator>ANYKŠČIŲ RAJONO SAVIVALDYBĖS TARYBA</dc:creator>
  <cp:lastModifiedBy>MS</cp:lastModifiedBy>
  <cp:revision>11</cp:revision>
  <cp:lastPrinted>2024-01-29T07:10:00Z</cp:lastPrinted>
  <dcterms:created xsi:type="dcterms:W3CDTF">2024-02-01T05:46:00Z</dcterms:created>
  <dcterms:modified xsi:type="dcterms:W3CDTF">2024-02-13T07:55:00Z</dcterms:modified>
  <cp:category>SPRENDIMAS</cp:category>
</cp:coreProperties>
</file>